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4B408" w14:textId="004E2960" w:rsidR="0006235C" w:rsidRPr="00A61E45" w:rsidRDefault="0006235C" w:rsidP="00A61E45">
      <w:pPr>
        <w:pStyle w:val="Overskrift1"/>
        <w:spacing w:before="0"/>
        <w:rPr>
          <w:sz w:val="40"/>
          <w:szCs w:val="40"/>
          <w:lang w:val="nb-NO"/>
        </w:rPr>
      </w:pPr>
      <w:r w:rsidRPr="00A61E45">
        <w:rPr>
          <w:sz w:val="40"/>
          <w:szCs w:val="40"/>
          <w:lang w:val="nb-NO"/>
        </w:rPr>
        <w:t xml:space="preserve">Årsplan Matematikk </w:t>
      </w:r>
      <w:r w:rsidR="00B515D0">
        <w:rPr>
          <w:sz w:val="40"/>
          <w:szCs w:val="40"/>
          <w:lang w:val="nb-NO"/>
        </w:rPr>
        <w:t>S</w:t>
      </w:r>
      <w:r w:rsidR="007C12C7">
        <w:rPr>
          <w:sz w:val="40"/>
          <w:szCs w:val="40"/>
          <w:lang w:val="nb-NO"/>
        </w:rPr>
        <w:t>1</w:t>
      </w:r>
    </w:p>
    <w:p w14:paraId="2EBB861A" w14:textId="77777777" w:rsidR="0006235C" w:rsidRDefault="0006235C" w:rsidP="0006235C">
      <w:pPr>
        <w:pStyle w:val="lrerbrdskrift"/>
      </w:pPr>
      <w:r>
        <w:t xml:space="preserve">Årsplanen tar utgangspunkt i lærebokas </w:t>
      </w:r>
      <w:proofErr w:type="spellStart"/>
      <w:r>
        <w:t>kapittelstruktur</w:t>
      </w:r>
      <w:proofErr w:type="spellEnd"/>
      <w:r>
        <w:t xml:space="preserve">. </w:t>
      </w:r>
    </w:p>
    <w:p w14:paraId="6B145C33" w14:textId="77777777" w:rsidR="0006235C" w:rsidRDefault="0006235C" w:rsidP="0006235C">
      <w:pPr>
        <w:pStyle w:val="lrerbrdskrift"/>
      </w:pPr>
      <w:r>
        <w:t xml:space="preserve">Årsplanen er veiledende og kan tilpasses skolens egen </w:t>
      </w:r>
      <w:proofErr w:type="spellStart"/>
      <w:r>
        <w:t>årssyklus</w:t>
      </w:r>
      <w:proofErr w:type="spellEnd"/>
      <w:r>
        <w:t xml:space="preserve">. </w:t>
      </w:r>
    </w:p>
    <w:p w14:paraId="0721F8AE" w14:textId="7EEC1A4C" w:rsidR="0006235C" w:rsidRDefault="0006235C" w:rsidP="0006235C">
      <w:pPr>
        <w:pStyle w:val="lrerbrdskrift"/>
      </w:pPr>
      <w:r>
        <w:t>Det er overlatt til hver enkelt skole å fylle ut datokolonnen.</w:t>
      </w:r>
    </w:p>
    <w:p w14:paraId="42B9DDD4" w14:textId="6F7FF08B" w:rsidR="008C6FD2" w:rsidRDefault="008C6FD2" w:rsidP="0006235C">
      <w:pPr>
        <w:pStyle w:val="lrerbrdskrift"/>
      </w:pPr>
      <w:r>
        <w:rPr>
          <w:szCs w:val="24"/>
        </w:rPr>
        <w:t>På Aunivers.no finner du kapittelomtaler som gir en nærmere beskrivelse av hvert kapittel.</w:t>
      </w:r>
    </w:p>
    <w:p w14:paraId="3D4DF145" w14:textId="77777777" w:rsidR="0006235C" w:rsidRPr="0006235C" w:rsidRDefault="0006235C" w:rsidP="0006235C">
      <w:pPr>
        <w:rPr>
          <w:lang w:val="nb-NO"/>
        </w:rPr>
      </w:pPr>
    </w:p>
    <w:tbl>
      <w:tblPr>
        <w:tblW w:w="1024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1275"/>
        <w:gridCol w:w="993"/>
        <w:gridCol w:w="5953"/>
      </w:tblGrid>
      <w:tr w:rsidR="0006235C" w:rsidRPr="00785DAB" w14:paraId="6AF398A1" w14:textId="77777777" w:rsidTr="000B1E4B">
        <w:tc>
          <w:tcPr>
            <w:tcW w:w="2028" w:type="dxa"/>
            <w:shd w:val="clear" w:color="auto" w:fill="FFEDD1"/>
          </w:tcPr>
          <w:p w14:paraId="722DB789" w14:textId="77777777" w:rsidR="0006235C" w:rsidRPr="00785DAB" w:rsidRDefault="0006235C" w:rsidP="00275E5F">
            <w:pPr>
              <w:pStyle w:val="lrerbrdskrift"/>
              <w:rPr>
                <w:b/>
              </w:rPr>
            </w:pPr>
            <w:r w:rsidRPr="00785DAB">
              <w:rPr>
                <w:b/>
              </w:rPr>
              <w:t>Kapittel</w:t>
            </w:r>
          </w:p>
        </w:tc>
        <w:tc>
          <w:tcPr>
            <w:tcW w:w="1275" w:type="dxa"/>
            <w:shd w:val="clear" w:color="auto" w:fill="FFEDD1"/>
          </w:tcPr>
          <w:p w14:paraId="5EE6E9F2" w14:textId="77777777" w:rsidR="0006235C" w:rsidRPr="00785DAB" w:rsidRDefault="0006235C" w:rsidP="00275E5F">
            <w:pPr>
              <w:pStyle w:val="lrerbrdskrift"/>
              <w:rPr>
                <w:b/>
              </w:rPr>
            </w:pPr>
            <w:r w:rsidRPr="00785DAB">
              <w:rPr>
                <w:b/>
              </w:rPr>
              <w:t>Tidsbruk</w:t>
            </w:r>
          </w:p>
        </w:tc>
        <w:tc>
          <w:tcPr>
            <w:tcW w:w="993" w:type="dxa"/>
            <w:shd w:val="clear" w:color="auto" w:fill="FFEDD1"/>
          </w:tcPr>
          <w:p w14:paraId="5BA9C766" w14:textId="77777777" w:rsidR="0006235C" w:rsidRPr="00785DAB" w:rsidRDefault="0006235C" w:rsidP="00275E5F">
            <w:pPr>
              <w:pStyle w:val="lrerbrdskrift"/>
              <w:rPr>
                <w:b/>
              </w:rPr>
            </w:pPr>
            <w:r w:rsidRPr="00785DAB">
              <w:rPr>
                <w:b/>
              </w:rPr>
              <w:t>Dato</w:t>
            </w:r>
          </w:p>
        </w:tc>
        <w:tc>
          <w:tcPr>
            <w:tcW w:w="5953" w:type="dxa"/>
            <w:shd w:val="clear" w:color="auto" w:fill="FFEDD1"/>
          </w:tcPr>
          <w:p w14:paraId="1B536FC5" w14:textId="77777777" w:rsidR="0006235C" w:rsidRPr="00785DAB" w:rsidRDefault="0006235C" w:rsidP="00275E5F">
            <w:pPr>
              <w:pStyle w:val="lrerbrdskrift"/>
              <w:rPr>
                <w:b/>
              </w:rPr>
            </w:pPr>
            <w:r w:rsidRPr="00785DAB">
              <w:rPr>
                <w:b/>
              </w:rPr>
              <w:t>Kompetansemål</w:t>
            </w:r>
          </w:p>
        </w:tc>
      </w:tr>
      <w:tr w:rsidR="0012485E" w:rsidRPr="00AA2F51" w14:paraId="57FB6E01" w14:textId="77777777" w:rsidTr="000B1E4B">
        <w:tc>
          <w:tcPr>
            <w:tcW w:w="2028" w:type="dxa"/>
            <w:shd w:val="clear" w:color="auto" w:fill="auto"/>
          </w:tcPr>
          <w:p w14:paraId="1E333DF2" w14:textId="323BBF7B" w:rsidR="0006235C" w:rsidRPr="000E2800" w:rsidRDefault="0006235C" w:rsidP="00275E5F">
            <w:pPr>
              <w:pStyle w:val="lrerbrdskrift"/>
              <w:rPr>
                <w:sz w:val="22"/>
                <w:szCs w:val="22"/>
              </w:rPr>
            </w:pPr>
            <w:r w:rsidRPr="000E2800">
              <w:rPr>
                <w:sz w:val="22"/>
                <w:szCs w:val="22"/>
              </w:rPr>
              <w:t xml:space="preserve">1 </w:t>
            </w:r>
            <w:r w:rsidR="00B515D0" w:rsidRPr="000E2800">
              <w:rPr>
                <w:sz w:val="22"/>
                <w:szCs w:val="22"/>
              </w:rPr>
              <w:t>Verktøykassa</w:t>
            </w:r>
          </w:p>
        </w:tc>
        <w:tc>
          <w:tcPr>
            <w:tcW w:w="1275" w:type="dxa"/>
            <w:shd w:val="clear" w:color="auto" w:fill="auto"/>
          </w:tcPr>
          <w:p w14:paraId="2EDC1E4B" w14:textId="4164B34E" w:rsidR="0006235C" w:rsidRPr="000E2800" w:rsidRDefault="00AA2F51" w:rsidP="00275E5F">
            <w:pPr>
              <w:pStyle w:val="lrerbrdskri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6235C" w:rsidRPr="000E2800">
              <w:rPr>
                <w:sz w:val="22"/>
                <w:szCs w:val="22"/>
              </w:rPr>
              <w:t xml:space="preserve"> uker</w:t>
            </w:r>
          </w:p>
        </w:tc>
        <w:tc>
          <w:tcPr>
            <w:tcW w:w="993" w:type="dxa"/>
            <w:shd w:val="clear" w:color="auto" w:fill="auto"/>
          </w:tcPr>
          <w:p w14:paraId="4D82F19F" w14:textId="77777777" w:rsidR="0006235C" w:rsidRPr="000E2800" w:rsidRDefault="0006235C" w:rsidP="00275E5F">
            <w:pPr>
              <w:pStyle w:val="lrerbrdskrift"/>
              <w:rPr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14:paraId="6CEFBCF8" w14:textId="77777777" w:rsidR="00AA2F51" w:rsidRPr="00AA2F51" w:rsidRDefault="0012485E" w:rsidP="00AA2F51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cs="Times New Roman"/>
                <w:lang w:val="nb-NO"/>
              </w:rPr>
            </w:pPr>
            <w:r w:rsidRPr="000E2800">
              <w:rPr>
                <w:rFonts w:cs="Times New Roman"/>
                <w:kern w:val="24"/>
                <w:lang w:val="nb-NO"/>
              </w:rPr>
              <w:t>Ut</w:t>
            </w:r>
            <w:r w:rsidR="0065131A" w:rsidRPr="000E2800">
              <w:rPr>
                <w:rFonts w:cs="Times New Roman"/>
                <w:kern w:val="24"/>
                <w:lang w:val="nb-NO"/>
              </w:rPr>
              <w:t>trykke egne resonnementer ved hjelp av matematiske begreper og symbolspråk</w:t>
            </w:r>
          </w:p>
          <w:p w14:paraId="3FDB37E0" w14:textId="66870B3C" w:rsidR="00AA2F51" w:rsidRPr="00AA2F51" w:rsidRDefault="00AA2F51" w:rsidP="00AA2F51">
            <w:pPr>
              <w:widowControl/>
              <w:autoSpaceDE/>
              <w:autoSpaceDN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>Se også kapittelomtalen på Aunivers.no</w:t>
            </w:r>
          </w:p>
        </w:tc>
      </w:tr>
      <w:tr w:rsidR="0012485E" w:rsidRPr="00AA2F51" w14:paraId="4A172831" w14:textId="77777777" w:rsidTr="000B1E4B">
        <w:tc>
          <w:tcPr>
            <w:tcW w:w="2028" w:type="dxa"/>
            <w:shd w:val="clear" w:color="auto" w:fill="auto"/>
          </w:tcPr>
          <w:p w14:paraId="63B81033" w14:textId="7A3CCF91" w:rsidR="0006235C" w:rsidRPr="000E2800" w:rsidRDefault="0006235C" w:rsidP="00275E5F">
            <w:pPr>
              <w:pStyle w:val="lrerbrdskrift"/>
              <w:rPr>
                <w:sz w:val="22"/>
                <w:szCs w:val="22"/>
              </w:rPr>
            </w:pPr>
            <w:r w:rsidRPr="000E2800">
              <w:rPr>
                <w:sz w:val="22"/>
                <w:szCs w:val="22"/>
              </w:rPr>
              <w:t xml:space="preserve">2 </w:t>
            </w:r>
            <w:r w:rsidR="00B515D0" w:rsidRPr="000E2800">
              <w:rPr>
                <w:sz w:val="22"/>
                <w:szCs w:val="22"/>
              </w:rPr>
              <w:t>Potenser og logaritmer</w:t>
            </w:r>
          </w:p>
        </w:tc>
        <w:tc>
          <w:tcPr>
            <w:tcW w:w="1275" w:type="dxa"/>
            <w:shd w:val="clear" w:color="auto" w:fill="auto"/>
          </w:tcPr>
          <w:p w14:paraId="27526DB0" w14:textId="58CCE173" w:rsidR="0006235C" w:rsidRPr="000E2800" w:rsidRDefault="006D7960" w:rsidP="00275E5F">
            <w:pPr>
              <w:pStyle w:val="lrerbrdskrift"/>
              <w:rPr>
                <w:sz w:val="22"/>
                <w:szCs w:val="22"/>
              </w:rPr>
            </w:pPr>
            <w:r w:rsidRPr="000E2800">
              <w:rPr>
                <w:sz w:val="22"/>
                <w:szCs w:val="22"/>
              </w:rPr>
              <w:t>4</w:t>
            </w:r>
            <w:r w:rsidR="0006235C" w:rsidRPr="000E2800">
              <w:rPr>
                <w:sz w:val="22"/>
                <w:szCs w:val="22"/>
              </w:rPr>
              <w:t xml:space="preserve"> uker</w:t>
            </w:r>
          </w:p>
        </w:tc>
        <w:tc>
          <w:tcPr>
            <w:tcW w:w="993" w:type="dxa"/>
            <w:shd w:val="clear" w:color="auto" w:fill="auto"/>
          </w:tcPr>
          <w:p w14:paraId="2046C7C4" w14:textId="77777777" w:rsidR="0006235C" w:rsidRPr="000E2800" w:rsidRDefault="0006235C" w:rsidP="00275E5F">
            <w:pPr>
              <w:pStyle w:val="lrerbrdskrift"/>
              <w:rPr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14:paraId="4F134E6E" w14:textId="77777777" w:rsidR="000B1E4B" w:rsidRPr="00181AE2" w:rsidRDefault="0065131A" w:rsidP="0065131A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cs="Times New Roman"/>
                <w:lang w:val="nb-NO"/>
              </w:rPr>
            </w:pPr>
            <w:r w:rsidRPr="000E2800">
              <w:rPr>
                <w:rFonts w:cs="Times New Roman"/>
                <w:kern w:val="24"/>
                <w:lang w:val="nb-NO"/>
              </w:rPr>
              <w:t xml:space="preserve">Utforske og gjøre rede for egenskaper ved potenser og logaritmer, </w:t>
            </w:r>
            <w:r w:rsidR="00F20243" w:rsidRPr="000E2800">
              <w:rPr>
                <w:rFonts w:cs="Times New Roman"/>
                <w:kern w:val="24"/>
                <w:lang w:val="nb-NO"/>
              </w:rPr>
              <w:t>og gi eksempler på reelle anvendelser av disse egenskapene</w:t>
            </w:r>
          </w:p>
          <w:p w14:paraId="1EF77106" w14:textId="77777777" w:rsidR="00F20243" w:rsidRPr="00AA2F51" w:rsidRDefault="00F20243" w:rsidP="0065131A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cs="Times New Roman"/>
                <w:lang w:val="nb-NO"/>
              </w:rPr>
            </w:pPr>
            <w:r w:rsidRPr="00181AE2">
              <w:rPr>
                <w:rFonts w:cs="Times New Roman"/>
                <w:kern w:val="24"/>
                <w:lang w:val="nb-NO"/>
              </w:rPr>
              <w:t>Utforske og forstå regneregler for potenser og logaritmer, og bruke ulike strategier for å løse eksponentialligninger og logaritmeligninger</w:t>
            </w:r>
          </w:p>
          <w:p w14:paraId="566A60FA" w14:textId="37915E72" w:rsidR="00AA2F51" w:rsidRPr="00181AE2" w:rsidRDefault="00AA2F51" w:rsidP="00AA2F51">
            <w:pPr>
              <w:widowControl/>
              <w:autoSpaceDE/>
              <w:autoSpaceDN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>Se også kapittelomtalen på Aunivers.no</w:t>
            </w:r>
          </w:p>
        </w:tc>
      </w:tr>
      <w:tr w:rsidR="0012485E" w:rsidRPr="00AA2F51" w14:paraId="3F073EF7" w14:textId="77777777" w:rsidTr="000B1E4B">
        <w:tc>
          <w:tcPr>
            <w:tcW w:w="2028" w:type="dxa"/>
            <w:shd w:val="clear" w:color="auto" w:fill="auto"/>
          </w:tcPr>
          <w:p w14:paraId="756DC3AD" w14:textId="31CA3050" w:rsidR="0006235C" w:rsidRPr="000E2800" w:rsidRDefault="0006235C" w:rsidP="00275E5F">
            <w:pPr>
              <w:pStyle w:val="lrerbrdskrift"/>
              <w:rPr>
                <w:sz w:val="22"/>
                <w:szCs w:val="22"/>
              </w:rPr>
            </w:pPr>
            <w:r w:rsidRPr="000E2800">
              <w:rPr>
                <w:sz w:val="22"/>
                <w:szCs w:val="22"/>
              </w:rPr>
              <w:t xml:space="preserve">3 </w:t>
            </w:r>
            <w:r w:rsidR="00B515D0" w:rsidRPr="000E2800">
              <w:rPr>
                <w:sz w:val="22"/>
                <w:szCs w:val="22"/>
              </w:rPr>
              <w:t>Grenseverdier og kontinuitet</w:t>
            </w:r>
          </w:p>
        </w:tc>
        <w:tc>
          <w:tcPr>
            <w:tcW w:w="1275" w:type="dxa"/>
            <w:shd w:val="clear" w:color="auto" w:fill="auto"/>
          </w:tcPr>
          <w:p w14:paraId="0EF8C8EC" w14:textId="73558756" w:rsidR="0006235C" w:rsidRPr="000E2800" w:rsidRDefault="006D7960" w:rsidP="00275E5F">
            <w:pPr>
              <w:pStyle w:val="lrerbrdskrift"/>
              <w:rPr>
                <w:sz w:val="22"/>
                <w:szCs w:val="22"/>
              </w:rPr>
            </w:pPr>
            <w:r w:rsidRPr="000E2800">
              <w:rPr>
                <w:sz w:val="22"/>
                <w:szCs w:val="22"/>
              </w:rPr>
              <w:t>4</w:t>
            </w:r>
            <w:r w:rsidR="0006235C" w:rsidRPr="000E2800">
              <w:rPr>
                <w:sz w:val="22"/>
                <w:szCs w:val="22"/>
              </w:rPr>
              <w:t xml:space="preserve"> uker</w:t>
            </w:r>
          </w:p>
        </w:tc>
        <w:tc>
          <w:tcPr>
            <w:tcW w:w="993" w:type="dxa"/>
            <w:shd w:val="clear" w:color="auto" w:fill="auto"/>
          </w:tcPr>
          <w:p w14:paraId="7940CFFC" w14:textId="77777777" w:rsidR="0006235C" w:rsidRPr="000E2800" w:rsidRDefault="0006235C" w:rsidP="00275E5F">
            <w:pPr>
              <w:pStyle w:val="lrerbrdskrift"/>
              <w:rPr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14:paraId="4F07024D" w14:textId="77777777" w:rsidR="0012485E" w:rsidRPr="000E2800" w:rsidRDefault="00F20243" w:rsidP="00F20243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cs="Times New Roman"/>
                <w:lang w:val="nb-NO"/>
              </w:rPr>
            </w:pPr>
            <w:r w:rsidRPr="000E2800">
              <w:rPr>
                <w:rFonts w:cs="Times New Roman"/>
                <w:kern w:val="24"/>
                <w:lang w:val="nb-NO"/>
              </w:rPr>
              <w:t>Bruke ulike strategier for å utforske og bestemme grenseverdier til funksjoner, og utforske og argumentere for anvendelser av grenseverdier</w:t>
            </w:r>
          </w:p>
          <w:p w14:paraId="792D707C" w14:textId="77777777" w:rsidR="00F20243" w:rsidRPr="00AA2F51" w:rsidRDefault="00F20243" w:rsidP="00F20243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cs="Times New Roman"/>
                <w:lang w:val="nb-NO"/>
              </w:rPr>
            </w:pPr>
            <w:r w:rsidRPr="000E2800">
              <w:rPr>
                <w:rFonts w:cs="Times New Roman"/>
                <w:kern w:val="24"/>
                <w:lang w:val="nb-NO"/>
              </w:rPr>
              <w:t xml:space="preserve">Gjøre rede for </w:t>
            </w:r>
            <w:r w:rsidR="00CC6D25" w:rsidRPr="000E2800">
              <w:rPr>
                <w:rFonts w:cs="Times New Roman"/>
                <w:kern w:val="24"/>
                <w:lang w:val="nb-NO"/>
              </w:rPr>
              <w:t xml:space="preserve">og </w:t>
            </w:r>
            <w:r w:rsidRPr="000E2800">
              <w:rPr>
                <w:rFonts w:cs="Times New Roman"/>
                <w:kern w:val="24"/>
                <w:lang w:val="nb-NO"/>
              </w:rPr>
              <w:t>argumentere for om en funksjon er kontinuerlig eller diskontinuerlig i et punkt i et definisjonsområde, og gi eksempler på anvendelser av funksjoner som ikke er kontinuerlige</w:t>
            </w:r>
          </w:p>
          <w:p w14:paraId="35FCD1BE" w14:textId="13D254E3" w:rsidR="00AA2F51" w:rsidRPr="000E2800" w:rsidRDefault="00AA2F51" w:rsidP="00AA2F51">
            <w:pPr>
              <w:widowControl/>
              <w:autoSpaceDE/>
              <w:autoSpaceDN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>Se også kapittelomtalen på Aunivers.no</w:t>
            </w:r>
          </w:p>
        </w:tc>
      </w:tr>
      <w:tr w:rsidR="0012485E" w:rsidRPr="00AA2F51" w14:paraId="6D8525E1" w14:textId="77777777" w:rsidTr="000B1E4B">
        <w:tc>
          <w:tcPr>
            <w:tcW w:w="2028" w:type="dxa"/>
            <w:shd w:val="clear" w:color="auto" w:fill="auto"/>
          </w:tcPr>
          <w:p w14:paraId="14075483" w14:textId="08FCC31A" w:rsidR="0006235C" w:rsidRPr="000E2800" w:rsidRDefault="0006235C" w:rsidP="00275E5F">
            <w:pPr>
              <w:pStyle w:val="lrerbrdskrift"/>
              <w:rPr>
                <w:sz w:val="22"/>
                <w:szCs w:val="22"/>
              </w:rPr>
            </w:pPr>
            <w:r w:rsidRPr="000E2800">
              <w:rPr>
                <w:sz w:val="22"/>
                <w:szCs w:val="22"/>
              </w:rPr>
              <w:t xml:space="preserve">4 </w:t>
            </w:r>
            <w:r w:rsidR="00B515D0" w:rsidRPr="000E2800">
              <w:rPr>
                <w:sz w:val="22"/>
                <w:szCs w:val="22"/>
              </w:rPr>
              <w:t>Derivasjon</w:t>
            </w:r>
          </w:p>
        </w:tc>
        <w:tc>
          <w:tcPr>
            <w:tcW w:w="1275" w:type="dxa"/>
            <w:shd w:val="clear" w:color="auto" w:fill="auto"/>
          </w:tcPr>
          <w:p w14:paraId="7841E3B4" w14:textId="650293C3" w:rsidR="0006235C" w:rsidRPr="000E2800" w:rsidRDefault="00AA2F51" w:rsidP="00275E5F">
            <w:pPr>
              <w:pStyle w:val="lrerbrdskri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6235C" w:rsidRPr="000E2800">
              <w:rPr>
                <w:sz w:val="22"/>
                <w:szCs w:val="22"/>
              </w:rPr>
              <w:t xml:space="preserve"> uker</w:t>
            </w:r>
          </w:p>
        </w:tc>
        <w:tc>
          <w:tcPr>
            <w:tcW w:w="993" w:type="dxa"/>
            <w:shd w:val="clear" w:color="auto" w:fill="auto"/>
          </w:tcPr>
          <w:p w14:paraId="12C9607D" w14:textId="77777777" w:rsidR="0006235C" w:rsidRPr="000E2800" w:rsidRDefault="0006235C" w:rsidP="00275E5F">
            <w:pPr>
              <w:pStyle w:val="lrerbrdskrift"/>
              <w:rPr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14:paraId="197EA84E" w14:textId="77777777" w:rsidR="0012485E" w:rsidRPr="00181AE2" w:rsidRDefault="00BA1768" w:rsidP="00BA1768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cs="Times New Roman"/>
                <w:lang w:val="nb-NO"/>
              </w:rPr>
            </w:pPr>
            <w:r w:rsidRPr="000E2800">
              <w:rPr>
                <w:rFonts w:cs="Times New Roman"/>
                <w:kern w:val="24"/>
                <w:lang w:val="nb-NO"/>
              </w:rPr>
              <w:t>Forstå begrepene gjennomsnittlig og momentan vekstfart, grenseverdi og derivasjon, og bruke disse begrepene for å løse praktiske problemer</w:t>
            </w:r>
          </w:p>
          <w:p w14:paraId="70A90521" w14:textId="77777777" w:rsidR="00BA1768" w:rsidRPr="00AA2F51" w:rsidRDefault="00BA1768" w:rsidP="00BA1768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cs="Times New Roman"/>
                <w:lang w:val="nn-NO"/>
              </w:rPr>
            </w:pPr>
            <w:r w:rsidRPr="000E2800">
              <w:rPr>
                <w:rFonts w:cs="Times New Roman"/>
                <w:kern w:val="24"/>
                <w:lang w:val="nb-NO"/>
              </w:rPr>
              <w:t>Anvende derivasjon til å analysere og forstå optimaliseringsproblemer</w:t>
            </w:r>
          </w:p>
          <w:p w14:paraId="01F6A0D8" w14:textId="19684AE9" w:rsidR="00AA2F51" w:rsidRPr="000E2800" w:rsidRDefault="00AA2F51" w:rsidP="00AA2F51">
            <w:pPr>
              <w:widowControl/>
              <w:autoSpaceDE/>
              <w:autoSpaceDN/>
              <w:rPr>
                <w:rFonts w:cs="Times New Roman"/>
                <w:lang w:val="nn-NO"/>
              </w:rPr>
            </w:pPr>
            <w:r>
              <w:rPr>
                <w:rFonts w:cs="Times New Roman"/>
                <w:lang w:val="nb-NO"/>
              </w:rPr>
              <w:t>Se også kapittelomtalen på Aunivers.no</w:t>
            </w:r>
          </w:p>
        </w:tc>
      </w:tr>
      <w:tr w:rsidR="0012485E" w:rsidRPr="00AA2F51" w14:paraId="26D797DE" w14:textId="77777777" w:rsidTr="000B1E4B">
        <w:tc>
          <w:tcPr>
            <w:tcW w:w="2028" w:type="dxa"/>
            <w:shd w:val="clear" w:color="auto" w:fill="auto"/>
          </w:tcPr>
          <w:p w14:paraId="4C8DEC7D" w14:textId="01B84A20" w:rsidR="0006235C" w:rsidRPr="000E2800" w:rsidRDefault="0006235C" w:rsidP="00275E5F">
            <w:pPr>
              <w:pStyle w:val="lrerbrdskrift"/>
              <w:rPr>
                <w:sz w:val="22"/>
                <w:szCs w:val="22"/>
              </w:rPr>
            </w:pPr>
            <w:r w:rsidRPr="000E2800">
              <w:rPr>
                <w:sz w:val="22"/>
                <w:szCs w:val="22"/>
              </w:rPr>
              <w:br w:type="page"/>
              <w:t>5</w:t>
            </w:r>
            <w:r w:rsidR="00B515D0" w:rsidRPr="000E2800">
              <w:rPr>
                <w:sz w:val="22"/>
                <w:szCs w:val="22"/>
              </w:rPr>
              <w:t xml:space="preserve"> Sannsynlighet</w:t>
            </w:r>
          </w:p>
        </w:tc>
        <w:tc>
          <w:tcPr>
            <w:tcW w:w="1275" w:type="dxa"/>
            <w:shd w:val="clear" w:color="auto" w:fill="auto"/>
          </w:tcPr>
          <w:p w14:paraId="7BB64CFA" w14:textId="46B0BD24" w:rsidR="0006235C" w:rsidRPr="000E2800" w:rsidRDefault="006D7960" w:rsidP="00275E5F">
            <w:pPr>
              <w:pStyle w:val="lrerbrdskrift"/>
              <w:rPr>
                <w:sz w:val="22"/>
                <w:szCs w:val="22"/>
              </w:rPr>
            </w:pPr>
            <w:r w:rsidRPr="000E2800">
              <w:rPr>
                <w:sz w:val="22"/>
                <w:szCs w:val="22"/>
              </w:rPr>
              <w:t>8</w:t>
            </w:r>
            <w:r w:rsidR="0006235C" w:rsidRPr="000E2800">
              <w:rPr>
                <w:sz w:val="22"/>
                <w:szCs w:val="22"/>
              </w:rPr>
              <w:t xml:space="preserve"> uker</w:t>
            </w:r>
          </w:p>
        </w:tc>
        <w:tc>
          <w:tcPr>
            <w:tcW w:w="993" w:type="dxa"/>
            <w:shd w:val="clear" w:color="auto" w:fill="auto"/>
          </w:tcPr>
          <w:p w14:paraId="1BB3FD4C" w14:textId="77777777" w:rsidR="0006235C" w:rsidRPr="000E2800" w:rsidRDefault="0006235C" w:rsidP="00275E5F">
            <w:pPr>
              <w:pStyle w:val="lrerbrdskrift"/>
              <w:rPr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14:paraId="7F27812A" w14:textId="77777777" w:rsidR="0006235C" w:rsidRPr="000E2800" w:rsidRDefault="00BA1768" w:rsidP="0006235C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cs="Times New Roman"/>
                <w:lang w:val="nb-NO"/>
              </w:rPr>
            </w:pPr>
            <w:r w:rsidRPr="000E2800">
              <w:rPr>
                <w:rFonts w:cs="Times New Roman"/>
                <w:kern w:val="24"/>
                <w:lang w:val="nb-NO"/>
              </w:rPr>
              <w:t>Utforske og forstå kombinatoriske forsøk med ordnede og uordnede utvalg</w:t>
            </w:r>
          </w:p>
          <w:p w14:paraId="28143431" w14:textId="77777777" w:rsidR="00BA1768" w:rsidRPr="000E2800" w:rsidRDefault="00BA1768" w:rsidP="0006235C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cs="Times New Roman"/>
                <w:lang w:val="nb-NO"/>
              </w:rPr>
            </w:pPr>
            <w:r w:rsidRPr="000E2800">
              <w:rPr>
                <w:rFonts w:cs="Times New Roman"/>
                <w:kern w:val="24"/>
                <w:lang w:val="nb-NO"/>
              </w:rPr>
              <w:t>Bruke digitalt verktøy til å simulere og utforske utfall i stokastiske forsøk, og forstå begrepet stokastisk variabel</w:t>
            </w:r>
          </w:p>
          <w:p w14:paraId="6331922D" w14:textId="77777777" w:rsidR="00BA1768" w:rsidRPr="000E2800" w:rsidRDefault="00BA1768" w:rsidP="0006235C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cs="Times New Roman"/>
                <w:lang w:val="nb-NO"/>
              </w:rPr>
            </w:pPr>
            <w:r w:rsidRPr="000E2800">
              <w:rPr>
                <w:rFonts w:cs="Times New Roman"/>
                <w:kern w:val="24"/>
                <w:lang w:val="nb-NO"/>
              </w:rPr>
              <w:t>Analysere et problem der sannsynlighet og kombinatorikk inngår, og bruke ulike strategier i problemløsningen</w:t>
            </w:r>
          </w:p>
          <w:p w14:paraId="363EA0F3" w14:textId="77777777" w:rsidR="00BA1768" w:rsidRPr="00AA2F51" w:rsidRDefault="006E1E97" w:rsidP="0006235C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cs="Times New Roman"/>
                <w:lang w:val="nb-NO"/>
              </w:rPr>
            </w:pPr>
            <w:r w:rsidRPr="000E2800">
              <w:rPr>
                <w:rFonts w:cs="Times New Roman"/>
                <w:kern w:val="24"/>
                <w:lang w:val="nb-NO"/>
              </w:rPr>
              <w:t>Utforske og tolke binomiske og hypergeometriske fordelinger, og gi eksempler på reelle anvendelser av disse fordelingene</w:t>
            </w:r>
          </w:p>
          <w:p w14:paraId="3753D9CE" w14:textId="1BB159A1" w:rsidR="00AA2F51" w:rsidRPr="000E2800" w:rsidRDefault="00AA2F51" w:rsidP="00AA2F51">
            <w:pPr>
              <w:widowControl/>
              <w:autoSpaceDE/>
              <w:autoSpaceDN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>Se også kapittelomtalen på Aunivers.no</w:t>
            </w:r>
          </w:p>
        </w:tc>
      </w:tr>
      <w:tr w:rsidR="0012485E" w:rsidRPr="00AA2F51" w14:paraId="73E38325" w14:textId="77777777" w:rsidTr="000B1E4B">
        <w:tc>
          <w:tcPr>
            <w:tcW w:w="2028" w:type="dxa"/>
            <w:shd w:val="clear" w:color="auto" w:fill="auto"/>
          </w:tcPr>
          <w:p w14:paraId="37E9E5EF" w14:textId="08BA5379" w:rsidR="0006235C" w:rsidRPr="000E2800" w:rsidRDefault="0006235C" w:rsidP="00275E5F">
            <w:pPr>
              <w:pStyle w:val="lrerbrdskrift"/>
              <w:rPr>
                <w:sz w:val="22"/>
                <w:szCs w:val="22"/>
              </w:rPr>
            </w:pPr>
            <w:r w:rsidRPr="000E2800">
              <w:rPr>
                <w:sz w:val="22"/>
                <w:szCs w:val="22"/>
              </w:rPr>
              <w:t xml:space="preserve">6 </w:t>
            </w:r>
            <w:r w:rsidR="00B515D0" w:rsidRPr="000E2800">
              <w:rPr>
                <w:sz w:val="22"/>
                <w:szCs w:val="22"/>
              </w:rPr>
              <w:t>Modellering</w:t>
            </w:r>
          </w:p>
        </w:tc>
        <w:tc>
          <w:tcPr>
            <w:tcW w:w="1275" w:type="dxa"/>
            <w:shd w:val="clear" w:color="auto" w:fill="auto"/>
          </w:tcPr>
          <w:p w14:paraId="2326C3D7" w14:textId="05BDD482" w:rsidR="0006235C" w:rsidRPr="000E2800" w:rsidRDefault="007C12C7" w:rsidP="00275E5F">
            <w:pPr>
              <w:pStyle w:val="lrerbrdskrift"/>
              <w:rPr>
                <w:sz w:val="22"/>
                <w:szCs w:val="22"/>
              </w:rPr>
            </w:pPr>
            <w:r w:rsidRPr="000E2800">
              <w:rPr>
                <w:sz w:val="22"/>
                <w:szCs w:val="22"/>
              </w:rPr>
              <w:t>5</w:t>
            </w:r>
            <w:r w:rsidR="0006235C" w:rsidRPr="000E2800">
              <w:rPr>
                <w:sz w:val="22"/>
                <w:szCs w:val="22"/>
              </w:rPr>
              <w:t xml:space="preserve"> uker</w:t>
            </w:r>
          </w:p>
        </w:tc>
        <w:tc>
          <w:tcPr>
            <w:tcW w:w="993" w:type="dxa"/>
            <w:shd w:val="clear" w:color="auto" w:fill="auto"/>
          </w:tcPr>
          <w:p w14:paraId="2133C38F" w14:textId="77777777" w:rsidR="0006235C" w:rsidRPr="000E2800" w:rsidRDefault="0006235C" w:rsidP="00275E5F">
            <w:pPr>
              <w:pStyle w:val="lrerbrdskrift"/>
              <w:rPr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14:paraId="6046AD5F" w14:textId="77777777" w:rsidR="0012485E" w:rsidRPr="000E2800" w:rsidRDefault="006D7960" w:rsidP="0012485E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rFonts w:cs="Times New Roman"/>
                <w:lang w:val="nb-NO"/>
              </w:rPr>
            </w:pPr>
            <w:r w:rsidRPr="000E2800">
              <w:rPr>
                <w:rFonts w:cs="Times New Roman"/>
                <w:kern w:val="24"/>
                <w:lang w:val="nb-NO"/>
              </w:rPr>
              <w:t xml:space="preserve">Planlegge og gjennomføre et selvstendig arbeid med reelle datasett knyttet til samfunnsøkonomiske temaer og forhold, og analysere og presentere funn </w:t>
            </w:r>
          </w:p>
          <w:p w14:paraId="04E665BD" w14:textId="77777777" w:rsidR="006D7960" w:rsidRPr="00AA2F51" w:rsidRDefault="006D7960" w:rsidP="0012485E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rFonts w:cs="Times New Roman"/>
                <w:lang w:val="nb-NO"/>
              </w:rPr>
            </w:pPr>
            <w:r w:rsidRPr="000E2800">
              <w:rPr>
                <w:rFonts w:cs="Times New Roman"/>
                <w:kern w:val="24"/>
                <w:lang w:val="nb-NO"/>
              </w:rPr>
              <w:t>Anvende derivasjon til å analysere og forstå optimaliseringsproblemer</w:t>
            </w:r>
          </w:p>
          <w:p w14:paraId="4DDEB571" w14:textId="15D9C3E0" w:rsidR="00AA2F51" w:rsidRPr="000E2800" w:rsidRDefault="00AA2F51" w:rsidP="00AA2F51">
            <w:pPr>
              <w:widowControl/>
              <w:autoSpaceDE/>
              <w:autoSpaceDN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>Se også kapittelomtalen på Aunivers.no</w:t>
            </w:r>
          </w:p>
        </w:tc>
      </w:tr>
      <w:tr w:rsidR="0012485E" w:rsidRPr="0012485E" w14:paraId="74914DEE" w14:textId="77777777" w:rsidTr="000B1E4B">
        <w:tc>
          <w:tcPr>
            <w:tcW w:w="2028" w:type="dxa"/>
            <w:shd w:val="clear" w:color="auto" w:fill="auto"/>
          </w:tcPr>
          <w:p w14:paraId="602ABAB9" w14:textId="77777777" w:rsidR="000B1E4B" w:rsidRPr="000E2800" w:rsidRDefault="0006235C" w:rsidP="00275E5F">
            <w:pPr>
              <w:pStyle w:val="lrerbrdskrift"/>
              <w:rPr>
                <w:sz w:val="22"/>
                <w:szCs w:val="22"/>
              </w:rPr>
            </w:pPr>
            <w:r w:rsidRPr="000E2800">
              <w:rPr>
                <w:sz w:val="22"/>
                <w:szCs w:val="22"/>
              </w:rPr>
              <w:t>Repetisjon</w:t>
            </w:r>
          </w:p>
          <w:p w14:paraId="59B5C63E" w14:textId="53A11654" w:rsidR="0006235C" w:rsidRPr="000E2800" w:rsidRDefault="000B1E4B" w:rsidP="00275E5F">
            <w:pPr>
              <w:pStyle w:val="lrerbrdskrift"/>
              <w:rPr>
                <w:sz w:val="22"/>
                <w:szCs w:val="22"/>
              </w:rPr>
            </w:pPr>
            <w:r w:rsidRPr="000E2800">
              <w:rPr>
                <w:sz w:val="22"/>
                <w:szCs w:val="22"/>
              </w:rPr>
              <w:t>E</w:t>
            </w:r>
            <w:r w:rsidR="0006235C" w:rsidRPr="000E2800">
              <w:rPr>
                <w:sz w:val="22"/>
                <w:szCs w:val="22"/>
              </w:rPr>
              <w:t>ksamenstrening</w:t>
            </w:r>
          </w:p>
          <w:p w14:paraId="2D83119D" w14:textId="77777777" w:rsidR="0006235C" w:rsidRPr="000E2800" w:rsidRDefault="0006235C" w:rsidP="00275E5F">
            <w:pPr>
              <w:pStyle w:val="lrerbrdskrift"/>
              <w:rPr>
                <w:sz w:val="22"/>
                <w:szCs w:val="22"/>
              </w:rPr>
            </w:pPr>
            <w:r w:rsidRPr="000E2800">
              <w:rPr>
                <w:sz w:val="22"/>
                <w:szCs w:val="22"/>
              </w:rPr>
              <w:t>Prøver</w:t>
            </w:r>
          </w:p>
        </w:tc>
        <w:tc>
          <w:tcPr>
            <w:tcW w:w="1275" w:type="dxa"/>
            <w:shd w:val="clear" w:color="auto" w:fill="auto"/>
          </w:tcPr>
          <w:p w14:paraId="18478CC1" w14:textId="57AF83C1" w:rsidR="0006235C" w:rsidRPr="000E2800" w:rsidRDefault="006D7960" w:rsidP="00275E5F">
            <w:pPr>
              <w:pStyle w:val="lrerbrdskrift"/>
              <w:rPr>
                <w:sz w:val="22"/>
                <w:szCs w:val="22"/>
              </w:rPr>
            </w:pPr>
            <w:r w:rsidRPr="000E2800">
              <w:rPr>
                <w:sz w:val="22"/>
                <w:szCs w:val="22"/>
              </w:rPr>
              <w:t>8</w:t>
            </w:r>
            <w:r w:rsidR="0006235C" w:rsidRPr="000E2800">
              <w:rPr>
                <w:sz w:val="22"/>
                <w:szCs w:val="22"/>
              </w:rPr>
              <w:t xml:space="preserve"> uker</w:t>
            </w:r>
          </w:p>
        </w:tc>
        <w:tc>
          <w:tcPr>
            <w:tcW w:w="993" w:type="dxa"/>
            <w:shd w:val="clear" w:color="auto" w:fill="auto"/>
          </w:tcPr>
          <w:p w14:paraId="0BEF7DFD" w14:textId="77777777" w:rsidR="0006235C" w:rsidRPr="000E2800" w:rsidRDefault="0006235C" w:rsidP="00275E5F">
            <w:pPr>
              <w:pStyle w:val="lrerbrdskrift"/>
              <w:rPr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14:paraId="7DC11D63" w14:textId="77777777" w:rsidR="0006235C" w:rsidRPr="000E2800" w:rsidRDefault="0006235C" w:rsidP="00275E5F">
            <w:pPr>
              <w:pStyle w:val="lrerbrdskrift"/>
              <w:rPr>
                <w:sz w:val="22"/>
                <w:szCs w:val="22"/>
              </w:rPr>
            </w:pPr>
          </w:p>
        </w:tc>
      </w:tr>
      <w:tr w:rsidR="0012485E" w:rsidRPr="0012485E" w14:paraId="221BAEE8" w14:textId="77777777" w:rsidTr="000B1E4B">
        <w:tc>
          <w:tcPr>
            <w:tcW w:w="2028" w:type="dxa"/>
            <w:shd w:val="clear" w:color="auto" w:fill="auto"/>
          </w:tcPr>
          <w:p w14:paraId="0567A41E" w14:textId="77777777" w:rsidR="0006235C" w:rsidRPr="000E2800" w:rsidRDefault="0006235C" w:rsidP="00275E5F">
            <w:pPr>
              <w:pStyle w:val="lrerbrdskrift"/>
              <w:rPr>
                <w:sz w:val="22"/>
                <w:szCs w:val="22"/>
              </w:rPr>
            </w:pPr>
            <w:r w:rsidRPr="000E2800">
              <w:rPr>
                <w:sz w:val="22"/>
                <w:szCs w:val="22"/>
              </w:rPr>
              <w:t>Totalt</w:t>
            </w:r>
          </w:p>
        </w:tc>
        <w:tc>
          <w:tcPr>
            <w:tcW w:w="1275" w:type="dxa"/>
            <w:shd w:val="clear" w:color="auto" w:fill="auto"/>
          </w:tcPr>
          <w:p w14:paraId="740FC1BA" w14:textId="77777777" w:rsidR="0006235C" w:rsidRPr="000E2800" w:rsidRDefault="0006235C" w:rsidP="00275E5F">
            <w:pPr>
              <w:pStyle w:val="lrerbrdskrift"/>
              <w:rPr>
                <w:sz w:val="22"/>
                <w:szCs w:val="22"/>
              </w:rPr>
            </w:pPr>
            <w:r w:rsidRPr="000E2800">
              <w:rPr>
                <w:sz w:val="22"/>
                <w:szCs w:val="22"/>
              </w:rPr>
              <w:t>38 uker</w:t>
            </w:r>
          </w:p>
        </w:tc>
        <w:tc>
          <w:tcPr>
            <w:tcW w:w="993" w:type="dxa"/>
            <w:shd w:val="clear" w:color="auto" w:fill="auto"/>
          </w:tcPr>
          <w:p w14:paraId="1B87EA91" w14:textId="77777777" w:rsidR="0006235C" w:rsidRPr="000E2800" w:rsidRDefault="0006235C" w:rsidP="00275E5F">
            <w:pPr>
              <w:pStyle w:val="lrerbrdskrift"/>
              <w:rPr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14:paraId="483E8907" w14:textId="77777777" w:rsidR="0006235C" w:rsidRPr="000E2800" w:rsidRDefault="0006235C" w:rsidP="00275E5F">
            <w:pPr>
              <w:pStyle w:val="lrerbrdskrift"/>
              <w:rPr>
                <w:sz w:val="22"/>
                <w:szCs w:val="22"/>
              </w:rPr>
            </w:pPr>
          </w:p>
        </w:tc>
      </w:tr>
    </w:tbl>
    <w:p w14:paraId="2929357D" w14:textId="646DEDB2" w:rsidR="00120A40" w:rsidRPr="0006235C" w:rsidRDefault="00120A40" w:rsidP="00AA2F51"/>
    <w:sectPr w:rsidR="00120A40" w:rsidRPr="0006235C" w:rsidSect="009D19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987" w:bottom="295" w:left="1134" w:header="709" w:footer="53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A146B" w14:textId="77777777" w:rsidR="007E6FD1" w:rsidRDefault="007E6FD1" w:rsidP="00D876E1">
      <w:r>
        <w:separator/>
      </w:r>
    </w:p>
  </w:endnote>
  <w:endnote w:type="continuationSeparator" w:id="0">
    <w:p w14:paraId="2500A27C" w14:textId="77777777" w:rsidR="007E6FD1" w:rsidRDefault="007E6FD1" w:rsidP="00D8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7866B" w14:textId="77777777" w:rsidR="000D048C" w:rsidRDefault="000D048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14266" w14:textId="77777777" w:rsidR="000D048C" w:rsidRDefault="000D048C" w:rsidP="00B51A6D">
    <w:pPr>
      <w:pStyle w:val="Bunntekst"/>
      <w:tabs>
        <w:tab w:val="clear" w:pos="4536"/>
        <w:tab w:val="clear" w:pos="9072"/>
        <w:tab w:val="left" w:pos="2685"/>
      </w:tabs>
    </w:pPr>
  </w:p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5"/>
      <w:gridCol w:w="3115"/>
      <w:gridCol w:w="3115"/>
    </w:tblGrid>
    <w:tr w:rsidR="00D37F4A" w14:paraId="116E673A" w14:textId="77777777" w:rsidTr="00732B05">
      <w:tc>
        <w:tcPr>
          <w:tcW w:w="3115" w:type="dxa"/>
          <w:tcMar>
            <w:top w:w="113" w:type="dxa"/>
            <w:left w:w="0" w:type="dxa"/>
            <w:right w:w="0" w:type="dxa"/>
          </w:tcMar>
          <w:vAlign w:val="center"/>
        </w:tcPr>
        <w:p w14:paraId="110A6DF0" w14:textId="77777777" w:rsidR="00D37F4A" w:rsidRDefault="00D37F4A" w:rsidP="00335EF2">
          <w:r>
            <w:rPr>
              <w:noProof/>
            </w:rPr>
            <w:drawing>
              <wp:inline distT="0" distB="0" distL="0" distR="0" wp14:anchorId="537ACF52" wp14:editId="29705FEC">
                <wp:extent cx="982800" cy="288000"/>
                <wp:effectExtent l="0" t="0" r="8255" b="0"/>
                <wp:docPr id="89" name="Bilde 6" descr="Et bilde som inneholder objekt, tastatur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shehougUndervisning_logobunn@2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28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5" w:type="dxa"/>
          <w:tcMar>
            <w:top w:w="113" w:type="dxa"/>
            <w:left w:w="0" w:type="dxa"/>
            <w:right w:w="0" w:type="dxa"/>
          </w:tcMar>
          <w:vAlign w:val="center"/>
        </w:tcPr>
        <w:p w14:paraId="58283E44" w14:textId="77777777" w:rsidR="00D37F4A" w:rsidRPr="00EF4FDB" w:rsidRDefault="00D37F4A" w:rsidP="00335EF2">
          <w:pPr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EF4FDB">
            <w:rPr>
              <w:rFonts w:asciiTheme="minorHAnsi" w:hAnsiTheme="minorHAnsi" w:cstheme="minorHAnsi"/>
              <w:sz w:val="20"/>
              <w:szCs w:val="20"/>
            </w:rPr>
            <w:t>Aunivers.no</w:t>
          </w:r>
        </w:p>
      </w:tc>
      <w:tc>
        <w:tcPr>
          <w:tcW w:w="3115" w:type="dxa"/>
          <w:tcMar>
            <w:top w:w="113" w:type="dxa"/>
            <w:left w:w="0" w:type="dxa"/>
            <w:right w:w="0" w:type="dxa"/>
          </w:tcMar>
          <w:vAlign w:val="center"/>
        </w:tcPr>
        <w:p w14:paraId="1AE9ABBE" w14:textId="77777777" w:rsidR="00D37F4A" w:rsidRPr="00EF4FDB" w:rsidRDefault="00D37F4A" w:rsidP="00335EF2">
          <w:pPr>
            <w:jc w:val="right"/>
            <w:rPr>
              <w:rFonts w:asciiTheme="minorHAnsi" w:hAnsiTheme="minorHAnsi" w:cstheme="minorHAnsi"/>
              <w:sz w:val="20"/>
              <w:szCs w:val="20"/>
            </w:rPr>
          </w:pPr>
          <w:r w:rsidRPr="00EF4FDB">
            <w:rPr>
              <w:rFonts w:asciiTheme="minorHAnsi" w:hAnsiTheme="minorHAnsi" w:cstheme="minorHAnsi"/>
              <w:sz w:val="20"/>
              <w:szCs w:val="20"/>
            </w:rPr>
            <w:t xml:space="preserve">Side </w:t>
          </w:r>
          <w:r w:rsidRPr="00EF4FDB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EF4FDB">
            <w:rPr>
              <w:rFonts w:asciiTheme="minorHAnsi" w:hAnsiTheme="minorHAnsi" w:cstheme="minorHAnsi"/>
              <w:sz w:val="20"/>
              <w:szCs w:val="20"/>
            </w:rPr>
            <w:instrText xml:space="preserve"> PAGE </w:instrText>
          </w:r>
          <w:r w:rsidRPr="00EF4FDB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Pr="00EF4FDB">
            <w:rPr>
              <w:rFonts w:asciiTheme="minorHAnsi" w:hAnsiTheme="minorHAnsi" w:cstheme="minorHAnsi"/>
              <w:sz w:val="20"/>
              <w:szCs w:val="20"/>
            </w:rPr>
            <w:t>1</w:t>
          </w:r>
          <w:r w:rsidRPr="00EF4FDB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  <w:r w:rsidRPr="00EF4FDB">
            <w:rPr>
              <w:rFonts w:asciiTheme="minorHAnsi" w:hAnsiTheme="minorHAnsi" w:cstheme="minorHAnsi"/>
              <w:sz w:val="20"/>
              <w:szCs w:val="20"/>
            </w:rPr>
            <w:t xml:space="preserve"> av </w:t>
          </w:r>
          <w:r w:rsidRPr="00EF4FDB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EF4FDB">
            <w:rPr>
              <w:rFonts w:asciiTheme="minorHAnsi" w:hAnsiTheme="minorHAnsi" w:cstheme="minorHAnsi"/>
              <w:sz w:val="20"/>
              <w:szCs w:val="20"/>
            </w:rPr>
            <w:instrText xml:space="preserve"> NUMPAGES </w:instrText>
          </w:r>
          <w:r w:rsidRPr="00EF4FDB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Pr="00EF4FDB">
            <w:rPr>
              <w:rFonts w:asciiTheme="minorHAnsi" w:hAnsiTheme="minorHAnsi" w:cstheme="minorHAnsi"/>
              <w:sz w:val="20"/>
              <w:szCs w:val="20"/>
            </w:rPr>
            <w:t>7</w:t>
          </w:r>
          <w:r w:rsidRPr="00EF4FDB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</w:p>
      </w:tc>
    </w:tr>
  </w:tbl>
  <w:p w14:paraId="569E46AE" w14:textId="77777777" w:rsidR="00D37F4A" w:rsidRPr="00B51A6D" w:rsidRDefault="00D37F4A" w:rsidP="00B51A6D">
    <w:pPr>
      <w:pStyle w:val="Bunnteks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785715"/>
      <w:docPartObj>
        <w:docPartGallery w:val="Page Numbers (Bottom of Page)"/>
        <w:docPartUnique/>
      </w:docPartObj>
    </w:sdtPr>
    <w:sdtEndPr/>
    <w:sdtContent>
      <w:p w14:paraId="3417BB34" w14:textId="4856C414" w:rsidR="00E3146B" w:rsidRDefault="005D58D2" w:rsidP="009B56CA">
        <w:pPr>
          <w:pStyle w:val="Bunntekst"/>
          <w:tabs>
            <w:tab w:val="clear" w:pos="9072"/>
            <w:tab w:val="right" w:pos="9639"/>
          </w:tabs>
        </w:pPr>
        <w:r>
          <w:rPr>
            <w:rFonts w:asciiTheme="minorHAnsi" w:hAnsiTheme="minorHAnsi" w:cstheme="minorHAnsi"/>
            <w:noProof/>
            <w:sz w:val="20"/>
            <w:szCs w:val="20"/>
          </w:rPr>
          <w:drawing>
            <wp:inline distT="0" distB="0" distL="0" distR="0" wp14:anchorId="43AD1F50" wp14:editId="6397170D">
              <wp:extent cx="982800" cy="288000"/>
              <wp:effectExtent l="0" t="0" r="8255" b="0"/>
              <wp:docPr id="90" name="Bilde 7" descr="Et bilde som inneholder objekt, tastatur&#10;&#10;Automatisk generert beskrivels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6" name="AshehougUndervisning_logobunn@2x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2800" cy="28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E3146B">
          <w:tab/>
        </w:r>
        <w:r w:rsidR="00E3146B">
          <w:tab/>
        </w:r>
        <w:r w:rsidR="00E3146B">
          <w:fldChar w:fldCharType="begin"/>
        </w:r>
        <w:r w:rsidR="00E3146B">
          <w:instrText>PAGE   \* MERGEFORMAT</w:instrText>
        </w:r>
        <w:r w:rsidR="00E3146B">
          <w:fldChar w:fldCharType="separate"/>
        </w:r>
        <w:r w:rsidR="00E3146B">
          <w:rPr>
            <w:lang w:val="nb-NO"/>
          </w:rPr>
          <w:t>2</w:t>
        </w:r>
        <w:r w:rsidR="00E3146B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016E9" w14:textId="77777777" w:rsidR="007E6FD1" w:rsidRDefault="007E6FD1" w:rsidP="00D876E1">
      <w:r>
        <w:separator/>
      </w:r>
    </w:p>
  </w:footnote>
  <w:footnote w:type="continuationSeparator" w:id="0">
    <w:p w14:paraId="45DFB660" w14:textId="77777777" w:rsidR="007E6FD1" w:rsidRDefault="007E6FD1" w:rsidP="00D87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194AD" w14:textId="77777777" w:rsidR="000D048C" w:rsidRDefault="000D048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CA9BE" w14:textId="1F8AE6F2" w:rsidR="00E3146B" w:rsidRPr="005E3087" w:rsidRDefault="00846DE4" w:rsidP="0006235C">
    <w:pPr>
      <w:pStyle w:val="Topptekst"/>
      <w:pBdr>
        <w:bottom w:val="single" w:sz="4" w:space="1" w:color="auto"/>
      </w:pBdr>
      <w:tabs>
        <w:tab w:val="clear" w:pos="4536"/>
        <w:tab w:val="clear" w:pos="9072"/>
        <w:tab w:val="right" w:pos="9639"/>
      </w:tabs>
      <w:spacing w:line="276" w:lineRule="auto"/>
      <w:ind w:right="142"/>
      <w:rPr>
        <w:rFonts w:ascii="Verdana" w:hAnsi="Verdana" w:cs="Arial"/>
      </w:rPr>
    </w:pPr>
    <w:bookmarkStart w:id="0" w:name="_Hlk20473975"/>
    <w:bookmarkStart w:id="1" w:name="_Hlk20473976"/>
    <w:r>
      <w:rPr>
        <w:rFonts w:ascii="Verdana" w:hAnsi="Verdana" w:cs="Arial"/>
        <w:noProof/>
      </w:rPr>
      <w:drawing>
        <wp:inline distT="0" distB="0" distL="0" distR="0" wp14:anchorId="2ECA89F6" wp14:editId="2B1B771D">
          <wp:extent cx="1842810" cy="196934"/>
          <wp:effectExtent l="0" t="0" r="5080" b="0"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tematikk 1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2810" cy="1969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37F4A">
      <w:rPr>
        <w:rFonts w:ascii="Verdana" w:hAnsi="Verdana" w:cs="Arial"/>
      </w:rPr>
      <w:tab/>
    </w:r>
    <w:bookmarkEnd w:id="0"/>
    <w:bookmarkEnd w:id="1"/>
    <w:proofErr w:type="spellStart"/>
    <w:r w:rsidR="0006235C">
      <w:rPr>
        <w:rFonts w:asciiTheme="minorHAnsi" w:hAnsiTheme="minorHAnsi" w:cstheme="minorHAnsi"/>
        <w:sz w:val="24"/>
        <w:szCs w:val="24"/>
      </w:rPr>
      <w:t>Årsplan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665B9" w14:textId="77777777" w:rsidR="000D048C" w:rsidRDefault="000D048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678F0"/>
    <w:multiLevelType w:val="hybridMultilevel"/>
    <w:tmpl w:val="BB60C076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2916D7"/>
    <w:multiLevelType w:val="hybridMultilevel"/>
    <w:tmpl w:val="D47A097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BE"/>
    <w:rsid w:val="00024D09"/>
    <w:rsid w:val="0006235C"/>
    <w:rsid w:val="0006757E"/>
    <w:rsid w:val="000B1E4B"/>
    <w:rsid w:val="000D048C"/>
    <w:rsid w:val="000E2800"/>
    <w:rsid w:val="0010107D"/>
    <w:rsid w:val="00110371"/>
    <w:rsid w:val="00120A40"/>
    <w:rsid w:val="0012485E"/>
    <w:rsid w:val="00181AE2"/>
    <w:rsid w:val="00292A70"/>
    <w:rsid w:val="002B46BE"/>
    <w:rsid w:val="002B4771"/>
    <w:rsid w:val="003021C0"/>
    <w:rsid w:val="0031360A"/>
    <w:rsid w:val="00335EF2"/>
    <w:rsid w:val="00343746"/>
    <w:rsid w:val="00361348"/>
    <w:rsid w:val="0036388B"/>
    <w:rsid w:val="00386D84"/>
    <w:rsid w:val="003A5095"/>
    <w:rsid w:val="00484158"/>
    <w:rsid w:val="00507787"/>
    <w:rsid w:val="00526910"/>
    <w:rsid w:val="00564EAE"/>
    <w:rsid w:val="0058041E"/>
    <w:rsid w:val="00583D5C"/>
    <w:rsid w:val="005D58D2"/>
    <w:rsid w:val="005D5D0D"/>
    <w:rsid w:val="005E26F8"/>
    <w:rsid w:val="005E3087"/>
    <w:rsid w:val="00630733"/>
    <w:rsid w:val="0065131A"/>
    <w:rsid w:val="0066354F"/>
    <w:rsid w:val="00674537"/>
    <w:rsid w:val="00677629"/>
    <w:rsid w:val="00692D95"/>
    <w:rsid w:val="006A7350"/>
    <w:rsid w:val="006C170E"/>
    <w:rsid w:val="006D7960"/>
    <w:rsid w:val="006E1E97"/>
    <w:rsid w:val="00756910"/>
    <w:rsid w:val="007C12C7"/>
    <w:rsid w:val="007E6FD1"/>
    <w:rsid w:val="007F06E2"/>
    <w:rsid w:val="007F4B2F"/>
    <w:rsid w:val="0081333F"/>
    <w:rsid w:val="00846DE4"/>
    <w:rsid w:val="00852FD3"/>
    <w:rsid w:val="008650AB"/>
    <w:rsid w:val="0088249F"/>
    <w:rsid w:val="00885C3E"/>
    <w:rsid w:val="008C6FD2"/>
    <w:rsid w:val="009234CE"/>
    <w:rsid w:val="009671EB"/>
    <w:rsid w:val="0098551A"/>
    <w:rsid w:val="00991AF0"/>
    <w:rsid w:val="009B0787"/>
    <w:rsid w:val="009B56CA"/>
    <w:rsid w:val="009D19DA"/>
    <w:rsid w:val="009E71BB"/>
    <w:rsid w:val="00A139C8"/>
    <w:rsid w:val="00A14368"/>
    <w:rsid w:val="00A35684"/>
    <w:rsid w:val="00A61E45"/>
    <w:rsid w:val="00A6409F"/>
    <w:rsid w:val="00A733BC"/>
    <w:rsid w:val="00AA2F51"/>
    <w:rsid w:val="00AF78E5"/>
    <w:rsid w:val="00B068B0"/>
    <w:rsid w:val="00B24E21"/>
    <w:rsid w:val="00B515D0"/>
    <w:rsid w:val="00B51A6D"/>
    <w:rsid w:val="00BA1768"/>
    <w:rsid w:val="00BC463A"/>
    <w:rsid w:val="00BF532B"/>
    <w:rsid w:val="00C04946"/>
    <w:rsid w:val="00C560DD"/>
    <w:rsid w:val="00C76A58"/>
    <w:rsid w:val="00CC6D25"/>
    <w:rsid w:val="00CE3D56"/>
    <w:rsid w:val="00D37F4A"/>
    <w:rsid w:val="00D42BE5"/>
    <w:rsid w:val="00D63781"/>
    <w:rsid w:val="00D876E1"/>
    <w:rsid w:val="00E3146B"/>
    <w:rsid w:val="00E82A29"/>
    <w:rsid w:val="00EB5007"/>
    <w:rsid w:val="00ED4387"/>
    <w:rsid w:val="00EF4FDB"/>
    <w:rsid w:val="00F20243"/>
    <w:rsid w:val="00F60E13"/>
    <w:rsid w:val="00F7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AE3ED"/>
  <w15:docId w15:val="{90CC05FF-CD35-4912-8DC7-32EF3B81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E45"/>
    <w:rPr>
      <w:rFonts w:ascii="Times New Roman" w:eastAsia="Arial Unicode MS" w:hAnsi="Times New Roman" w:cs="Arial Unicode MS"/>
    </w:rPr>
  </w:style>
  <w:style w:type="paragraph" w:styleId="Overskrift1">
    <w:name w:val="heading 1"/>
    <w:basedOn w:val="Normal"/>
    <w:qFormat/>
    <w:rsid w:val="005E26F8"/>
    <w:pPr>
      <w:spacing w:before="100"/>
      <w:outlineLvl w:val="0"/>
    </w:pPr>
    <w:rPr>
      <w:rFonts w:ascii="Georgia" w:eastAsia="Georgia" w:hAnsi="Georgia" w:cs="Georgia"/>
      <w:sz w:val="76"/>
      <w:szCs w:val="76"/>
    </w:rPr>
  </w:style>
  <w:style w:type="paragraph" w:styleId="Overskrift2">
    <w:name w:val="heading 2"/>
    <w:basedOn w:val="Normal"/>
    <w:uiPriority w:val="9"/>
    <w:unhideWhenUsed/>
    <w:qFormat/>
    <w:rsid w:val="005E26F8"/>
    <w:pPr>
      <w:outlineLvl w:val="1"/>
    </w:pPr>
    <w:rPr>
      <w:rFonts w:ascii="Arial" w:eastAsia="Arial" w:hAnsi="Arial" w:cs="Arial"/>
      <w:b/>
      <w:bCs/>
      <w:sz w:val="30"/>
      <w:szCs w:val="30"/>
    </w:rPr>
  </w:style>
  <w:style w:type="paragraph" w:styleId="Overskrift3">
    <w:name w:val="heading 3"/>
    <w:basedOn w:val="Normal"/>
    <w:uiPriority w:val="9"/>
    <w:unhideWhenUsed/>
    <w:qFormat/>
    <w:rsid w:val="005E26F8"/>
    <w:pPr>
      <w:spacing w:after="100"/>
      <w:outlineLvl w:val="2"/>
    </w:pPr>
    <w:rPr>
      <w:rFonts w:ascii="Calibri" w:hAnsi="Calibri"/>
      <w:b/>
      <w:sz w:val="24"/>
      <w:szCs w:val="30"/>
    </w:rPr>
  </w:style>
  <w:style w:type="paragraph" w:styleId="Overskrift4">
    <w:name w:val="heading 4"/>
    <w:basedOn w:val="Normal"/>
    <w:uiPriority w:val="9"/>
    <w:unhideWhenUsed/>
    <w:qFormat/>
    <w:pPr>
      <w:ind w:left="620"/>
      <w:outlineLvl w:val="3"/>
    </w:pPr>
    <w:rPr>
      <w:rFonts w:ascii="Arial" w:eastAsia="Arial" w:hAnsi="Arial" w:cs="Arial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sid w:val="00335EF2"/>
    <w:pPr>
      <w:tabs>
        <w:tab w:val="left" w:pos="425"/>
      </w:tabs>
      <w:spacing w:after="100" w:line="320" w:lineRule="exact"/>
      <w:ind w:right="1701"/>
    </w:pPr>
    <w:rPr>
      <w:rFonts w:ascii="Calibri" w:hAnsi="Calibri"/>
      <w:sz w:val="24"/>
      <w:szCs w:val="24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Ingress">
    <w:name w:val="Ingress"/>
    <w:basedOn w:val="Brdtekst"/>
    <w:qFormat/>
    <w:rsid w:val="00674537"/>
    <w:pPr>
      <w:spacing w:line="400" w:lineRule="exact"/>
    </w:pPr>
    <w:rPr>
      <w:sz w:val="30"/>
      <w:lang w:val="nb-NO"/>
    </w:rPr>
  </w:style>
  <w:style w:type="table" w:styleId="Tabellrutenett">
    <w:name w:val="Table Grid"/>
    <w:basedOn w:val="Vanligtabell"/>
    <w:rsid w:val="00674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nhideWhenUsed/>
    <w:rsid w:val="00D876E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D876E1"/>
    <w:rPr>
      <w:rFonts w:ascii="Arial Unicode MS" w:eastAsia="Arial Unicode MS" w:hAnsi="Arial Unicode MS" w:cs="Arial Unicode MS"/>
    </w:rPr>
  </w:style>
  <w:style w:type="paragraph" w:styleId="Bunntekst">
    <w:name w:val="footer"/>
    <w:basedOn w:val="Normal"/>
    <w:link w:val="BunntekstTegn"/>
    <w:uiPriority w:val="99"/>
    <w:unhideWhenUsed/>
    <w:rsid w:val="00D876E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876E1"/>
    <w:rPr>
      <w:rFonts w:ascii="Arial Unicode MS" w:eastAsia="Arial Unicode MS" w:hAnsi="Arial Unicode MS" w:cs="Arial Unicode M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83D5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3D5C"/>
    <w:rPr>
      <w:rFonts w:ascii="Segoe UI" w:eastAsia="Arial Unicode MS" w:hAnsi="Segoe UI" w:cs="Segoe UI"/>
      <w:sz w:val="18"/>
      <w:szCs w:val="18"/>
    </w:rPr>
  </w:style>
  <w:style w:type="paragraph" w:customStyle="1" w:styleId="Brdtekst-h">
    <w:name w:val="Brødtekst-h"/>
    <w:basedOn w:val="Brdtekst"/>
    <w:qFormat/>
    <w:rsid w:val="0088249F"/>
    <w:pPr>
      <w:ind w:left="425" w:hanging="425"/>
    </w:pPr>
  </w:style>
  <w:style w:type="paragraph" w:customStyle="1" w:styleId="Brdtekst-underpunkt">
    <w:name w:val="Brødtekst-underpunkt"/>
    <w:basedOn w:val="Normal"/>
    <w:qFormat/>
    <w:rsid w:val="00335EF2"/>
    <w:pPr>
      <w:widowControl/>
      <w:tabs>
        <w:tab w:val="left" w:pos="709"/>
      </w:tabs>
      <w:autoSpaceDE/>
      <w:autoSpaceDN/>
      <w:spacing w:after="100" w:line="320" w:lineRule="exact"/>
      <w:ind w:left="709" w:right="1701" w:hanging="284"/>
    </w:pPr>
    <w:rPr>
      <w:rFonts w:ascii="Calibri" w:eastAsiaTheme="minorEastAsia" w:hAnsi="Calibri" w:cstheme="minorBidi"/>
      <w:sz w:val="24"/>
      <w:szCs w:val="24"/>
      <w:lang w:val="nb-NO" w:eastAsia="nb-NO"/>
    </w:rPr>
  </w:style>
  <w:style w:type="paragraph" w:customStyle="1" w:styleId="lrerbrdskrift">
    <w:name w:val="lærer brødskrift"/>
    <w:basedOn w:val="Normal"/>
    <w:rsid w:val="0006235C"/>
    <w:pPr>
      <w:widowControl/>
      <w:autoSpaceDE/>
      <w:autoSpaceDN/>
    </w:pPr>
    <w:rPr>
      <w:rFonts w:eastAsia="Times New Roman" w:cs="Times New Roman"/>
      <w:sz w:val="24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2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6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11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965C-53C1-47F7-87F8-66512DAA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369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 Lundeby</dc:creator>
  <cp:lastModifiedBy>Harald Kittang</cp:lastModifiedBy>
  <cp:revision>14</cp:revision>
  <cp:lastPrinted>2021-06-03T10:00:00Z</cp:lastPrinted>
  <dcterms:created xsi:type="dcterms:W3CDTF">2021-05-30T11:53:00Z</dcterms:created>
  <dcterms:modified xsi:type="dcterms:W3CDTF">2021-06-03T10:01:00Z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2019-09-18T00:00:00Z</vt:filetime>
  </property>
</Properties>
</file>