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911F" w14:textId="421B2987" w:rsidR="00BC5DB9" w:rsidRPr="0072462B" w:rsidRDefault="00300154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C35B4EE972C042D699963366F35C2B5B"/>
          </w:placeholder>
          <w:text w:multiLine="1"/>
        </w:sdtPr>
        <w:sdtEndPr/>
        <w:sdtContent>
          <w:r w:rsidR="0072462B">
            <w:t xml:space="preserve">Årsplan Fabel </w:t>
          </w:r>
          <w:r w:rsidR="00486BBC">
            <w:t>6</w:t>
          </w:r>
        </w:sdtContent>
      </w:sdt>
    </w:p>
    <w:p w14:paraId="1A695B5D" w14:textId="3A3C67C5" w:rsidR="001E0910" w:rsidRPr="009B6C97" w:rsidRDefault="0072462B" w:rsidP="009B6C97">
      <w:pPr>
        <w:pStyle w:val="Ingress"/>
        <w:rPr>
          <w:lang w:val="nb-NO"/>
        </w:rPr>
      </w:pPr>
      <w:r w:rsidRPr="0072462B">
        <w:rPr>
          <w:lang w:val="nb-NO"/>
        </w:rPr>
        <w:t>Kompetansemål e</w:t>
      </w:r>
      <w:r>
        <w:rPr>
          <w:lang w:val="nb-NO"/>
        </w:rPr>
        <w:t>tter 7. trinn og tverrfaglige tema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714"/>
        <w:gridCol w:w="2609"/>
        <w:gridCol w:w="1994"/>
        <w:gridCol w:w="1842"/>
        <w:gridCol w:w="4448"/>
        <w:gridCol w:w="1896"/>
      </w:tblGrid>
      <w:tr w:rsidR="00AF2959" w:rsidRPr="009B6C97" w14:paraId="19BA40A1" w14:textId="77777777" w:rsidTr="007660BA">
        <w:tc>
          <w:tcPr>
            <w:tcW w:w="0" w:type="auto"/>
          </w:tcPr>
          <w:p w14:paraId="5635F3F6" w14:textId="55225A83" w:rsidR="001E0910" w:rsidRPr="009B6C97" w:rsidRDefault="001E0910" w:rsidP="000C45B9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sz w:val="22"/>
                <w:lang w:val="nb-NO"/>
              </w:rPr>
              <w:t xml:space="preserve">Kapittel i </w:t>
            </w:r>
            <w:r w:rsidR="000C45B9" w:rsidRPr="009B6C97">
              <w:rPr>
                <w:rFonts w:cstheme="minorHAnsi"/>
                <w:b/>
                <w:bCs/>
                <w:sz w:val="22"/>
                <w:lang w:val="nb-NO"/>
              </w:rPr>
              <w:t>læreboka</w:t>
            </w:r>
          </w:p>
        </w:tc>
        <w:tc>
          <w:tcPr>
            <w:tcW w:w="2609" w:type="dxa"/>
          </w:tcPr>
          <w:p w14:paraId="6EDD0E2A" w14:textId="227694EF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sz w:val="22"/>
                <w:lang w:val="nb-NO"/>
              </w:rPr>
              <w:t>I dette kapitlet lærer du</w:t>
            </w:r>
          </w:p>
        </w:tc>
        <w:tc>
          <w:tcPr>
            <w:tcW w:w="1994" w:type="dxa"/>
          </w:tcPr>
          <w:p w14:paraId="7C266045" w14:textId="3A65CD54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Skjønnlitterære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tekster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i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kapitlet</w:t>
            </w:r>
            <w:proofErr w:type="spellEnd"/>
          </w:p>
        </w:tc>
        <w:tc>
          <w:tcPr>
            <w:tcW w:w="1842" w:type="dxa"/>
          </w:tcPr>
          <w:p w14:paraId="674835B1" w14:textId="43E23F83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Saktekster</w:t>
            </w:r>
            <w:proofErr w:type="spellEnd"/>
          </w:p>
          <w:p w14:paraId="5840C69A" w14:textId="471E2C55" w:rsidR="001E0910" w:rsidRPr="009B6C97" w:rsidRDefault="000C45B9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i</w:t>
            </w:r>
            <w:proofErr w:type="spellEnd"/>
            <w:r w:rsidR="001E0910"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="001E0910" w:rsidRPr="009B6C97">
              <w:rPr>
                <w:rFonts w:cstheme="minorHAnsi"/>
                <w:b/>
                <w:bCs/>
                <w:sz w:val="22"/>
              </w:rPr>
              <w:t>kapitlet</w:t>
            </w:r>
            <w:proofErr w:type="spellEnd"/>
          </w:p>
        </w:tc>
        <w:tc>
          <w:tcPr>
            <w:tcW w:w="4448" w:type="dxa"/>
          </w:tcPr>
          <w:p w14:paraId="480FF316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Kompetansemål</w:t>
            </w:r>
            <w:proofErr w:type="spellEnd"/>
          </w:p>
          <w:p w14:paraId="26ED7779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7F0D26AF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Tverrfaglig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tema</w:t>
            </w:r>
            <w:proofErr w:type="spellEnd"/>
          </w:p>
          <w:p w14:paraId="3691FD96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</w:p>
        </w:tc>
      </w:tr>
      <w:tr w:rsidR="00AF2959" w:rsidRPr="009B6C97" w14:paraId="1578B4FF" w14:textId="77777777" w:rsidTr="007660BA">
        <w:tc>
          <w:tcPr>
            <w:tcW w:w="0" w:type="auto"/>
          </w:tcPr>
          <w:p w14:paraId="194E31DD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b-NO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  <w:lang w:val="nb-NO"/>
              </w:rPr>
              <w:t>Kap</w:t>
            </w:r>
            <w:proofErr w:type="spellEnd"/>
            <w:r w:rsidRPr="009B6C97">
              <w:rPr>
                <w:rFonts w:cstheme="minorHAnsi"/>
                <w:b/>
                <w:bCs/>
                <w:sz w:val="22"/>
                <w:lang w:val="nb-NO"/>
              </w:rPr>
              <w:t>. 1</w:t>
            </w:r>
          </w:p>
          <w:p w14:paraId="67DBA8CD" w14:textId="36225D8B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sz w:val="22"/>
                <w:lang w:val="nb-NO"/>
              </w:rPr>
              <w:t xml:space="preserve">Les </w:t>
            </w:r>
            <w:r w:rsidR="00486BBC" w:rsidRPr="009B6C97">
              <w:rPr>
                <w:rFonts w:cstheme="minorHAnsi"/>
                <w:b/>
                <w:bCs/>
                <w:sz w:val="22"/>
                <w:lang w:val="nb-NO"/>
              </w:rPr>
              <w:t xml:space="preserve">og tenk </w:t>
            </w:r>
            <w:r w:rsidR="000242C4" w:rsidRPr="009B6C97">
              <w:rPr>
                <w:rFonts w:cstheme="minorHAnsi"/>
                <w:b/>
                <w:bCs/>
                <w:sz w:val="22"/>
                <w:lang w:val="nb-NO"/>
              </w:rPr>
              <w:t>kritisk</w:t>
            </w:r>
          </w:p>
          <w:p w14:paraId="70E79F2E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b-NO"/>
              </w:rPr>
            </w:pPr>
          </w:p>
        </w:tc>
        <w:tc>
          <w:tcPr>
            <w:tcW w:w="2609" w:type="dxa"/>
          </w:tcPr>
          <w:p w14:paraId="00D29855" w14:textId="44BC3998" w:rsidR="000242C4" w:rsidRPr="009B6C97" w:rsidRDefault="000242C4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1994" w:type="dxa"/>
          </w:tcPr>
          <w:p w14:paraId="2A2AA8A8" w14:textId="405AE525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  <w:tc>
          <w:tcPr>
            <w:tcW w:w="1842" w:type="dxa"/>
          </w:tcPr>
          <w:p w14:paraId="4194FC37" w14:textId="32C82EE8" w:rsidR="000242C4" w:rsidRPr="009B6C97" w:rsidRDefault="000242C4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0B9C9E64" w14:textId="37A88EDC" w:rsidR="001E0910" w:rsidRPr="009B6C97" w:rsidRDefault="000D75B5" w:rsidP="001E09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orientere seg i faglige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kilder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og vurdere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hvor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pålitelige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kildene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er</w:t>
            </w:r>
          </w:p>
        </w:tc>
        <w:tc>
          <w:tcPr>
            <w:tcW w:w="0" w:type="auto"/>
          </w:tcPr>
          <w:p w14:paraId="5F39CD16" w14:textId="4C61913B" w:rsidR="000D75B5" w:rsidRPr="009B6C97" w:rsidRDefault="000D75B5" w:rsidP="000D75B5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>Demokrati og medborgerskap</w:t>
            </w: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 xml:space="preserve">: </w:t>
            </w:r>
          </w:p>
          <w:p w14:paraId="5654FCF2" w14:textId="7FB60666" w:rsidR="001E0910" w:rsidRPr="009B6C97" w:rsidRDefault="000D75B5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Øve opp evnen til kritisk tenkning gjennom kritisk arbeid med tekster</w:t>
            </w:r>
          </w:p>
        </w:tc>
      </w:tr>
      <w:tr w:rsidR="00AF2959" w:rsidRPr="009B6C97" w14:paraId="7EA14838" w14:textId="77777777" w:rsidTr="007660BA">
        <w:tc>
          <w:tcPr>
            <w:tcW w:w="0" w:type="auto"/>
          </w:tcPr>
          <w:p w14:paraId="52C44F63" w14:textId="1B4AE396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n-NO"/>
              </w:rPr>
            </w:pPr>
            <w:r w:rsidRPr="009B6C97">
              <w:rPr>
                <w:rFonts w:cstheme="minorHAnsi"/>
                <w:b/>
                <w:bCs/>
                <w:sz w:val="22"/>
                <w:lang w:val="nn-NO"/>
              </w:rPr>
              <w:t>Kap.</w:t>
            </w:r>
            <w:r w:rsidR="000C45B9" w:rsidRPr="009B6C97">
              <w:rPr>
                <w:rFonts w:cstheme="minorHAnsi"/>
                <w:b/>
                <w:bCs/>
                <w:sz w:val="22"/>
                <w:lang w:val="nn-NO"/>
              </w:rPr>
              <w:t xml:space="preserve"> </w:t>
            </w:r>
            <w:r w:rsidRPr="009B6C97">
              <w:rPr>
                <w:rFonts w:cstheme="minorHAnsi"/>
                <w:b/>
                <w:bCs/>
                <w:sz w:val="22"/>
                <w:lang w:val="nn-NO"/>
              </w:rPr>
              <w:t>2</w:t>
            </w:r>
          </w:p>
          <w:p w14:paraId="50265E02" w14:textId="2D81184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n-NO"/>
              </w:rPr>
            </w:pPr>
            <w:r w:rsidRPr="009B6C97">
              <w:rPr>
                <w:rFonts w:cstheme="minorHAnsi"/>
                <w:b/>
                <w:bCs/>
                <w:sz w:val="22"/>
                <w:lang w:val="nn-NO"/>
              </w:rPr>
              <w:t xml:space="preserve">Les </w:t>
            </w:r>
            <w:r w:rsidR="00486BBC" w:rsidRPr="009B6C97">
              <w:rPr>
                <w:rFonts w:cstheme="minorHAnsi"/>
                <w:b/>
                <w:bCs/>
                <w:sz w:val="22"/>
                <w:lang w:val="nn-NO"/>
              </w:rPr>
              <w:t>bildebok</w:t>
            </w:r>
          </w:p>
        </w:tc>
        <w:tc>
          <w:tcPr>
            <w:tcW w:w="2609" w:type="dxa"/>
          </w:tcPr>
          <w:p w14:paraId="514A45A6" w14:textId="4A3B5625" w:rsidR="00486BBC" w:rsidRPr="009B6C97" w:rsidRDefault="001E0910" w:rsidP="00486BBC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</w:t>
            </w:r>
            <w:r w:rsidR="004C1D0C">
              <w:rPr>
                <w:rFonts w:cstheme="minorHAnsi"/>
                <w:sz w:val="22"/>
                <w:lang w:val="nb-NO"/>
              </w:rPr>
              <w:t xml:space="preserve">å </w:t>
            </w:r>
            <w:r w:rsidR="00486BBC" w:rsidRPr="009B6C97">
              <w:rPr>
                <w:rFonts w:cstheme="minorHAnsi"/>
                <w:sz w:val="22"/>
                <w:lang w:val="nb-NO"/>
              </w:rPr>
              <w:t>utforske hvordan ord og bilder virker sammen i en bildebok</w:t>
            </w:r>
          </w:p>
          <w:p w14:paraId="28D40CB9" w14:textId="768BD1BF" w:rsidR="001E0910" w:rsidRPr="009B6C97" w:rsidRDefault="001E0910" w:rsidP="000242C4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</w:p>
        </w:tc>
        <w:tc>
          <w:tcPr>
            <w:tcW w:w="1994" w:type="dxa"/>
          </w:tcPr>
          <w:p w14:paraId="7F9ACFA0" w14:textId="0B93CECB" w:rsidR="001E0910" w:rsidRPr="009B6C97" w:rsidRDefault="001E0910" w:rsidP="000242C4">
            <w:pPr>
              <w:spacing w:after="0" w:line="240" w:lineRule="auto"/>
              <w:rPr>
                <w:rFonts w:cstheme="minorHAnsi"/>
                <w:sz w:val="22"/>
              </w:rPr>
            </w:pPr>
            <w:r w:rsidRPr="009B6C97">
              <w:rPr>
                <w:rFonts w:cstheme="minorHAnsi"/>
                <w:sz w:val="22"/>
              </w:rPr>
              <w:t xml:space="preserve">- </w:t>
            </w:r>
            <w:r w:rsidR="000242C4" w:rsidRPr="009B6C97">
              <w:rPr>
                <w:rFonts w:cstheme="minorHAnsi"/>
                <w:sz w:val="22"/>
              </w:rPr>
              <w:t>“</w:t>
            </w:r>
            <w:proofErr w:type="spellStart"/>
            <w:r w:rsidR="00486BBC" w:rsidRPr="009B6C97">
              <w:rPr>
                <w:rFonts w:cstheme="minorHAnsi"/>
                <w:sz w:val="22"/>
              </w:rPr>
              <w:t>Snill</w:t>
            </w:r>
            <w:proofErr w:type="spellEnd"/>
            <w:r w:rsidR="000242C4" w:rsidRPr="009B6C97">
              <w:rPr>
                <w:rFonts w:cstheme="minorHAnsi"/>
                <w:sz w:val="22"/>
              </w:rPr>
              <w:t>”</w:t>
            </w:r>
          </w:p>
          <w:p w14:paraId="6AFC54AE" w14:textId="3B56CA18" w:rsidR="00486BBC" w:rsidRPr="009B6C97" w:rsidRDefault="00486BBC" w:rsidP="000242C4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</w:p>
        </w:tc>
        <w:tc>
          <w:tcPr>
            <w:tcW w:w="1842" w:type="dxa"/>
          </w:tcPr>
          <w:p w14:paraId="6D497698" w14:textId="4E8186F2" w:rsidR="000242C4" w:rsidRPr="009B6C97" w:rsidRDefault="000242C4" w:rsidP="000242C4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</w:p>
          <w:p w14:paraId="365787E6" w14:textId="6B647F11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1547611C" w14:textId="54CDCF05" w:rsidR="00486BBC" w:rsidRPr="009B6C97" w:rsidRDefault="00486BBC" w:rsidP="00486BB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utforske og beskrive samspillet mellom skrift, bilder og andre uttrykksformer</w:t>
            </w:r>
          </w:p>
          <w:p w14:paraId="570564EF" w14:textId="0B7B53B8" w:rsidR="001E0910" w:rsidRPr="009B6C97" w:rsidRDefault="001E0910" w:rsidP="00486B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lese skjønnlitteratur og samtale om formål,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  <w:p w14:paraId="04FE11A0" w14:textId="77777777" w:rsidR="001E0910" w:rsidRPr="009B6C97" w:rsidRDefault="001E0910" w:rsidP="00486B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bruke lesestrategier tilpasset formålet med lesingen</w:t>
            </w:r>
          </w:p>
        </w:tc>
        <w:tc>
          <w:tcPr>
            <w:tcW w:w="0" w:type="auto"/>
          </w:tcPr>
          <w:p w14:paraId="1997E0DE" w14:textId="77777777" w:rsidR="006B6A68" w:rsidRPr="009B6C97" w:rsidRDefault="006B6A68" w:rsidP="006B6A68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14B1A8B1" w14:textId="0722F89C" w:rsidR="001E0910" w:rsidRPr="009B6C97" w:rsidRDefault="006B6A68" w:rsidP="001E0910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«</w:t>
            </w:r>
            <w:r w:rsidR="001257D9">
              <w:rPr>
                <w:rFonts w:cstheme="minorHAnsi"/>
                <w:sz w:val="22"/>
                <w:lang w:val="nb-NO"/>
              </w:rPr>
              <w:t>Snill</w:t>
            </w:r>
            <w:r w:rsidRPr="009B6C97">
              <w:rPr>
                <w:rFonts w:cstheme="minorHAnsi"/>
                <w:sz w:val="22"/>
                <w:lang w:val="nb-NO"/>
              </w:rPr>
              <w:t>»</w:t>
            </w:r>
          </w:p>
        </w:tc>
      </w:tr>
      <w:tr w:rsidR="00AF2959" w:rsidRPr="009B6C97" w14:paraId="210553E5" w14:textId="77777777" w:rsidTr="007660BA">
        <w:tc>
          <w:tcPr>
            <w:tcW w:w="0" w:type="auto"/>
          </w:tcPr>
          <w:p w14:paraId="0C5C75D9" w14:textId="0EFF1421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n-NO"/>
              </w:rPr>
            </w:pPr>
            <w:r w:rsidRPr="009B6C97">
              <w:rPr>
                <w:rFonts w:cstheme="minorHAnsi"/>
                <w:b/>
                <w:bCs/>
                <w:sz w:val="22"/>
                <w:lang w:val="nn-NO"/>
              </w:rPr>
              <w:lastRenderedPageBreak/>
              <w:t>Kap.</w:t>
            </w:r>
            <w:r w:rsidR="000C45B9" w:rsidRPr="009B6C97">
              <w:rPr>
                <w:rFonts w:cstheme="minorHAnsi"/>
                <w:b/>
                <w:bCs/>
                <w:sz w:val="22"/>
                <w:lang w:val="nn-NO"/>
              </w:rPr>
              <w:t xml:space="preserve"> </w:t>
            </w:r>
            <w:r w:rsidRPr="009B6C97">
              <w:rPr>
                <w:rFonts w:cstheme="minorHAnsi"/>
                <w:b/>
                <w:bCs/>
                <w:sz w:val="22"/>
                <w:lang w:val="nn-NO"/>
              </w:rPr>
              <w:t>3</w:t>
            </w:r>
          </w:p>
          <w:p w14:paraId="5221AFB7" w14:textId="6204664F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n-NO"/>
              </w:rPr>
            </w:pPr>
            <w:r w:rsidRPr="009B6C97">
              <w:rPr>
                <w:rFonts w:cstheme="minorHAnsi"/>
                <w:b/>
                <w:bCs/>
                <w:sz w:val="22"/>
                <w:lang w:val="nn-NO"/>
              </w:rPr>
              <w:t>Lær å skrive tekster</w:t>
            </w:r>
            <w:r w:rsidR="00486BBC" w:rsidRPr="009B6C97">
              <w:rPr>
                <w:rFonts w:cstheme="minorHAnsi"/>
                <w:b/>
                <w:bCs/>
                <w:sz w:val="22"/>
                <w:lang w:val="nn-NO"/>
              </w:rPr>
              <w:t xml:space="preserve"> – gi og få respons</w:t>
            </w:r>
          </w:p>
        </w:tc>
        <w:tc>
          <w:tcPr>
            <w:tcW w:w="2609" w:type="dxa"/>
          </w:tcPr>
          <w:p w14:paraId="280B1727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</w:t>
            </w:r>
            <w:r w:rsidR="00486BBC" w:rsidRPr="009B6C97">
              <w:rPr>
                <w:rFonts w:cstheme="minorHAnsi"/>
                <w:sz w:val="22"/>
                <w:lang w:val="nn-NO"/>
              </w:rPr>
              <w:t>å gi respons på tekster</w:t>
            </w:r>
          </w:p>
          <w:p w14:paraId="715EEDEC" w14:textId="62545B2E" w:rsidR="00486BBC" w:rsidRPr="009B6C97" w:rsidRDefault="00486BBC" w:rsidP="001E0910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å bruke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tilbakemeldinger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til å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forbedre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teksten din</w:t>
            </w:r>
          </w:p>
        </w:tc>
        <w:tc>
          <w:tcPr>
            <w:tcW w:w="1994" w:type="dxa"/>
          </w:tcPr>
          <w:p w14:paraId="61DA6CE5" w14:textId="77777777" w:rsidR="001E0910" w:rsidRPr="009B6C97" w:rsidRDefault="001E0910" w:rsidP="001E0910">
            <w:pPr>
              <w:spacing w:after="0" w:line="240" w:lineRule="auto"/>
              <w:ind w:left="720"/>
              <w:contextualSpacing/>
              <w:rPr>
                <w:rFonts w:cstheme="minorHAnsi"/>
                <w:sz w:val="22"/>
                <w:lang w:val="nn-NO"/>
              </w:rPr>
            </w:pPr>
          </w:p>
        </w:tc>
        <w:tc>
          <w:tcPr>
            <w:tcW w:w="1842" w:type="dxa"/>
          </w:tcPr>
          <w:p w14:paraId="13907844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68817D01" w14:textId="1155432F" w:rsidR="001E0910" w:rsidRPr="009B6C97" w:rsidRDefault="001E0910" w:rsidP="000C45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skrive tekster med tydelig struktur </w:t>
            </w:r>
          </w:p>
          <w:p w14:paraId="4AA58D64" w14:textId="77777777" w:rsidR="001E0910" w:rsidRPr="009B6C97" w:rsidRDefault="001E0910" w:rsidP="001E09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gi tilbakemelding på medelevers tekster ut fra kriterier og bruke tilbakemeldinger i bearbeiding av egne tekster</w:t>
            </w:r>
          </w:p>
        </w:tc>
        <w:tc>
          <w:tcPr>
            <w:tcW w:w="0" w:type="auto"/>
          </w:tcPr>
          <w:p w14:paraId="4C2E2319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</w:tr>
      <w:tr w:rsidR="00AF2959" w:rsidRPr="009B6C97" w14:paraId="3A967B54" w14:textId="77777777" w:rsidTr="007660BA">
        <w:tc>
          <w:tcPr>
            <w:tcW w:w="0" w:type="auto"/>
          </w:tcPr>
          <w:p w14:paraId="64703B8D" w14:textId="6AB3F659" w:rsidR="001E0910" w:rsidRPr="009B6C97" w:rsidRDefault="001E0910" w:rsidP="006B6A68">
            <w:pPr>
              <w:spacing w:before="100" w:beforeAutospacing="1" w:afterAutospacing="1" w:line="240" w:lineRule="auto"/>
              <w:contextualSpacing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Kap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>. 4</w:t>
            </w:r>
          </w:p>
          <w:p w14:paraId="40A97560" w14:textId="19DD33D5" w:rsidR="001E0910" w:rsidRPr="009B6C97" w:rsidRDefault="00486BBC" w:rsidP="006B6A68">
            <w:pPr>
              <w:spacing w:before="100" w:beforeAutospacing="1" w:afterAutospacing="1" w:line="240" w:lineRule="auto"/>
              <w:contextualSpacing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Litterær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samtale</w:t>
            </w:r>
            <w:proofErr w:type="spellEnd"/>
          </w:p>
        </w:tc>
        <w:tc>
          <w:tcPr>
            <w:tcW w:w="2609" w:type="dxa"/>
          </w:tcPr>
          <w:p w14:paraId="7ACBF3B9" w14:textId="0B891F74" w:rsidR="006B6A68" w:rsidRPr="009B6C97" w:rsidRDefault="001E0910" w:rsidP="006B6A68">
            <w:pPr>
              <w:spacing w:before="100" w:beforeAutospacing="1" w:afterAutospacing="1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</w:t>
            </w:r>
            <w:r w:rsidR="00687D8C" w:rsidRPr="009B6C97">
              <w:rPr>
                <w:rFonts w:cstheme="minorHAnsi"/>
                <w:sz w:val="22"/>
                <w:lang w:val="nn-NO"/>
              </w:rPr>
              <w:t xml:space="preserve">å samtale om skjønnlitterære tekster og tolke </w:t>
            </w:r>
            <w:proofErr w:type="spellStart"/>
            <w:r w:rsidR="00687D8C" w:rsidRPr="009B6C97">
              <w:rPr>
                <w:rFonts w:cstheme="minorHAnsi"/>
                <w:sz w:val="22"/>
                <w:lang w:val="nn-NO"/>
              </w:rPr>
              <w:t>innholdet</w:t>
            </w:r>
            <w:proofErr w:type="spellEnd"/>
          </w:p>
          <w:p w14:paraId="4008C5F5" w14:textId="71E379FC" w:rsidR="006B6A68" w:rsidRPr="009B6C97" w:rsidRDefault="006B6A68" w:rsidP="006B6A68">
            <w:pPr>
              <w:spacing w:before="100" w:beforeAutospacing="1" w:afterAutospacing="1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>-</w:t>
            </w:r>
            <w:r w:rsidR="00687D8C" w:rsidRPr="009B6C97">
              <w:rPr>
                <w:rFonts w:cstheme="minorHAnsi"/>
                <w:sz w:val="22"/>
                <w:lang w:val="nn-NO"/>
              </w:rPr>
              <w:t xml:space="preserve"> å utforske ulike deler av en skjønnlitterær tekst</w:t>
            </w:r>
          </w:p>
        </w:tc>
        <w:tc>
          <w:tcPr>
            <w:tcW w:w="1994" w:type="dxa"/>
          </w:tcPr>
          <w:p w14:paraId="18FB2F5B" w14:textId="5C12D893" w:rsidR="001E0910" w:rsidRPr="009B6C97" w:rsidRDefault="00687D8C" w:rsidP="009B6C97">
            <w:pPr>
              <w:spacing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>-«Jenta som ville redde bøkene»</w:t>
            </w:r>
          </w:p>
          <w:p w14:paraId="5A0B647B" w14:textId="3CF67A44" w:rsidR="00687D8C" w:rsidRPr="009B6C97" w:rsidRDefault="00687D8C" w:rsidP="009B6C97">
            <w:pPr>
              <w:spacing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«De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tøffeste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gutta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>»</w:t>
            </w:r>
          </w:p>
          <w:p w14:paraId="472F5E7B" w14:textId="3E749169" w:rsidR="00687D8C" w:rsidRPr="009B6C97" w:rsidRDefault="00687D8C" w:rsidP="00687D8C">
            <w:pPr>
              <w:rPr>
                <w:rFonts w:cstheme="minorHAnsi"/>
                <w:sz w:val="22"/>
                <w:lang w:val="nn-NO"/>
              </w:rPr>
            </w:pPr>
          </w:p>
        </w:tc>
        <w:tc>
          <w:tcPr>
            <w:tcW w:w="1842" w:type="dxa"/>
          </w:tcPr>
          <w:p w14:paraId="7F485CB0" w14:textId="1FAE56CD" w:rsidR="001E0910" w:rsidRPr="009B6C97" w:rsidRDefault="001E0910" w:rsidP="006B6A68">
            <w:pPr>
              <w:spacing w:before="100" w:beforeAutospacing="1" w:afterAutospacing="1" w:line="240" w:lineRule="auto"/>
              <w:contextualSpacing/>
              <w:rPr>
                <w:rFonts w:cstheme="minorHAnsi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266059B9" w14:textId="77777777" w:rsidR="00687D8C" w:rsidRPr="009B6C97" w:rsidRDefault="00687D8C" w:rsidP="00687D8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lese skjønnlitteratur og samtale om formål,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  <w:p w14:paraId="1618BB22" w14:textId="260AA7CA" w:rsidR="00107824" w:rsidRPr="009B6C97" w:rsidRDefault="00687D8C" w:rsidP="00687D8C">
            <w:pPr>
              <w:pStyle w:val="Listeavsnitt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bruke lesestrategier tilpasset formålet med lesingen</w:t>
            </w:r>
          </w:p>
        </w:tc>
        <w:tc>
          <w:tcPr>
            <w:tcW w:w="0" w:type="auto"/>
          </w:tcPr>
          <w:p w14:paraId="4D708146" w14:textId="7566C359" w:rsidR="006B6A68" w:rsidRPr="009B6C97" w:rsidRDefault="001257D9" w:rsidP="006B6A6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>Folkehelse og livsmestring</w:t>
            </w:r>
            <w:r w:rsidR="006B6A68"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 xml:space="preserve">: </w:t>
            </w:r>
          </w:p>
          <w:p w14:paraId="29263A47" w14:textId="76DF5C43" w:rsidR="005B6A05" w:rsidRPr="009B6C97" w:rsidRDefault="000D75B5" w:rsidP="005B6A05">
            <w:pPr>
              <w:spacing w:before="100" w:beforeAutospacing="1" w:afterAutospacing="1" w:line="240" w:lineRule="auto"/>
              <w:contextualSpacing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«</w:t>
            </w:r>
            <w:r w:rsidR="001257D9">
              <w:rPr>
                <w:rFonts w:cstheme="minorHAnsi"/>
                <w:sz w:val="22"/>
                <w:lang w:val="nb-NO"/>
              </w:rPr>
              <w:t>De tøffeste gutta</w:t>
            </w:r>
            <w:r w:rsidRPr="009B6C97">
              <w:rPr>
                <w:rFonts w:cstheme="minorHAnsi"/>
                <w:sz w:val="22"/>
                <w:lang w:val="nb-NO"/>
              </w:rPr>
              <w:t>»</w:t>
            </w:r>
          </w:p>
        </w:tc>
      </w:tr>
      <w:tr w:rsidR="00AF2959" w:rsidRPr="009B6C97" w14:paraId="65E66941" w14:textId="77777777" w:rsidTr="007660BA">
        <w:tc>
          <w:tcPr>
            <w:tcW w:w="0" w:type="auto"/>
          </w:tcPr>
          <w:p w14:paraId="3A060E92" w14:textId="14FEB5A9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Kap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>.</w:t>
            </w:r>
            <w:r w:rsidR="000C45B9"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r w:rsidRPr="009B6C97">
              <w:rPr>
                <w:rFonts w:cstheme="minorHAnsi"/>
                <w:b/>
                <w:bCs/>
                <w:sz w:val="22"/>
              </w:rPr>
              <w:t>5</w:t>
            </w:r>
          </w:p>
          <w:p w14:paraId="1569D4B4" w14:textId="6DAA02FC" w:rsidR="001E0910" w:rsidRPr="009B6C97" w:rsidRDefault="000242C4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r w:rsidRPr="009B6C97">
              <w:rPr>
                <w:rFonts w:cstheme="minorHAnsi"/>
                <w:b/>
                <w:bCs/>
                <w:sz w:val="22"/>
              </w:rPr>
              <w:t xml:space="preserve">Les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skjønnlitteratur</w:t>
            </w:r>
            <w:proofErr w:type="spellEnd"/>
          </w:p>
        </w:tc>
        <w:tc>
          <w:tcPr>
            <w:tcW w:w="2609" w:type="dxa"/>
          </w:tcPr>
          <w:p w14:paraId="3B3A532B" w14:textId="77777777" w:rsidR="001E0910" w:rsidRPr="009B6C97" w:rsidRDefault="001E0910" w:rsidP="006B6A68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</w:t>
            </w:r>
            <w:r w:rsidR="00AF2959" w:rsidRPr="009B6C97">
              <w:rPr>
                <w:rFonts w:cstheme="minorHAnsi"/>
                <w:sz w:val="22"/>
                <w:lang w:val="nn-NO"/>
              </w:rPr>
              <w:t>å lese skjønnlitterære tekster på bokmål, nynorsk og dansk</w:t>
            </w:r>
          </w:p>
          <w:p w14:paraId="7A05C2F4" w14:textId="69D45A1F" w:rsidR="00AF2959" w:rsidRPr="009B6C97" w:rsidRDefault="00AF2959" w:rsidP="006B6A68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å samtale om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i en novelle, et dikt, et eventyr og et utdrag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fra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en roman</w:t>
            </w:r>
          </w:p>
        </w:tc>
        <w:tc>
          <w:tcPr>
            <w:tcW w:w="1994" w:type="dxa"/>
          </w:tcPr>
          <w:p w14:paraId="5AE48E5C" w14:textId="68AE7B33" w:rsidR="001E0910" w:rsidRPr="009B6C97" w:rsidRDefault="001E0910" w:rsidP="006B6A68">
            <w:pPr>
              <w:spacing w:after="0" w:line="240" w:lineRule="auto"/>
              <w:rPr>
                <w:rFonts w:cstheme="minorHAnsi"/>
                <w:i/>
                <w:iCs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</w:t>
            </w:r>
            <w:proofErr w:type="spellStart"/>
            <w:r w:rsidR="00AF2959" w:rsidRPr="009B6C97">
              <w:rPr>
                <w:rFonts w:cstheme="minorHAnsi"/>
                <w:i/>
                <w:iCs/>
                <w:sz w:val="22"/>
                <w:lang w:val="nn-NO"/>
              </w:rPr>
              <w:t>Jakten</w:t>
            </w:r>
            <w:proofErr w:type="spellEnd"/>
            <w:r w:rsidR="00AF2959" w:rsidRPr="009B6C97">
              <w:rPr>
                <w:rFonts w:cstheme="minorHAnsi"/>
                <w:i/>
                <w:iCs/>
                <w:sz w:val="22"/>
                <w:lang w:val="nn-NO"/>
              </w:rPr>
              <w:t xml:space="preserve"> på en </w:t>
            </w:r>
            <w:proofErr w:type="spellStart"/>
            <w:r w:rsidR="00AF2959" w:rsidRPr="009B6C97">
              <w:rPr>
                <w:rFonts w:cstheme="minorHAnsi"/>
                <w:i/>
                <w:iCs/>
                <w:sz w:val="22"/>
                <w:lang w:val="nn-NO"/>
              </w:rPr>
              <w:t>tyv</w:t>
            </w:r>
            <w:proofErr w:type="spellEnd"/>
          </w:p>
          <w:p w14:paraId="779DF54F" w14:textId="2E5D6A51" w:rsidR="006B6A68" w:rsidRPr="009B6C97" w:rsidRDefault="006B6A68" w:rsidP="006B6A68">
            <w:pPr>
              <w:spacing w:after="0" w:line="240" w:lineRule="auto"/>
              <w:rPr>
                <w:rFonts w:cstheme="minorHAnsi"/>
                <w:i/>
                <w:iCs/>
                <w:sz w:val="22"/>
                <w:lang w:val="nn-NO"/>
              </w:rPr>
            </w:pPr>
            <w:r w:rsidRPr="009B6C97">
              <w:rPr>
                <w:rFonts w:cstheme="minorHAnsi"/>
                <w:i/>
                <w:iCs/>
                <w:sz w:val="22"/>
                <w:lang w:val="nn-NO"/>
              </w:rPr>
              <w:t xml:space="preserve">- </w:t>
            </w:r>
            <w:r w:rsidR="00AF2959" w:rsidRPr="009B6C97">
              <w:rPr>
                <w:rFonts w:cstheme="minorHAnsi"/>
                <w:i/>
                <w:iCs/>
                <w:sz w:val="22"/>
                <w:lang w:val="nn-NO"/>
              </w:rPr>
              <w:t>Syskenringen</w:t>
            </w:r>
          </w:p>
          <w:p w14:paraId="12B58B70" w14:textId="28A58F07" w:rsidR="000816C6" w:rsidRPr="009B6C97" w:rsidRDefault="000816C6" w:rsidP="006B6A68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</w:t>
            </w:r>
            <w:r w:rsidR="00AF2959" w:rsidRPr="009B6C97">
              <w:rPr>
                <w:rFonts w:cstheme="minorHAnsi"/>
                <w:sz w:val="22"/>
                <w:lang w:val="nn-NO"/>
              </w:rPr>
              <w:t>«Syden»</w:t>
            </w:r>
          </w:p>
          <w:p w14:paraId="726CBC9B" w14:textId="6AC42C31" w:rsidR="00AF2959" w:rsidRPr="009B6C97" w:rsidRDefault="00AF2959" w:rsidP="006B6A68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</w:t>
            </w:r>
            <w:r w:rsidRPr="009B6C97">
              <w:rPr>
                <w:rFonts w:cstheme="minorHAnsi"/>
                <w:i/>
                <w:iCs/>
                <w:sz w:val="22"/>
                <w:lang w:val="nn-NO"/>
              </w:rPr>
              <w:t>Prinsessene som var så flinke til å krangle</w:t>
            </w:r>
          </w:p>
          <w:p w14:paraId="0DB05F16" w14:textId="6E82E468" w:rsidR="006B6A68" w:rsidRPr="009B6C97" w:rsidRDefault="00AF2959" w:rsidP="006B6A68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>- «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Skammerens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datter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>»</w:t>
            </w:r>
          </w:p>
        </w:tc>
        <w:tc>
          <w:tcPr>
            <w:tcW w:w="1842" w:type="dxa"/>
          </w:tcPr>
          <w:p w14:paraId="423C920E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3C32F3F1" w14:textId="0F6AAFF1" w:rsidR="001E0910" w:rsidRPr="009B6C97" w:rsidRDefault="00107824" w:rsidP="001078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lese skjønnlitteratur </w:t>
            </w:r>
            <w:r w:rsidRPr="009B6C97">
              <w:rPr>
                <w:rFonts w:cstheme="minorHAnsi"/>
                <w:sz w:val="22"/>
                <w:lang w:val="nn-NO"/>
              </w:rPr>
              <w:t>på bokmål</w:t>
            </w:r>
            <w:r w:rsidR="00AF2959" w:rsidRPr="009B6C97">
              <w:rPr>
                <w:rFonts w:cstheme="minorHAnsi"/>
                <w:sz w:val="22"/>
                <w:lang w:val="nn-NO"/>
              </w:rPr>
              <w:t xml:space="preserve">, </w:t>
            </w:r>
            <w:r w:rsidRPr="009B6C97">
              <w:rPr>
                <w:rFonts w:cstheme="minorHAnsi"/>
                <w:sz w:val="22"/>
                <w:lang w:val="nn-NO"/>
              </w:rPr>
              <w:t xml:space="preserve"> nynorsk </w:t>
            </w:r>
            <w:r w:rsidR="00AF2959" w:rsidRPr="009B6C97">
              <w:rPr>
                <w:rFonts w:cstheme="minorHAnsi"/>
                <w:sz w:val="22"/>
                <w:lang w:val="nn-NO"/>
              </w:rPr>
              <w:t xml:space="preserve">dansk </w:t>
            </w:r>
            <w:r w:rsidRPr="009B6C97">
              <w:rPr>
                <w:rFonts w:cstheme="minorHAnsi"/>
                <w:sz w:val="22"/>
                <w:lang w:val="nn-NO"/>
              </w:rPr>
              <w:t xml:space="preserve">og samtale om formål,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  <w:p w14:paraId="17D73AA4" w14:textId="09C54A28" w:rsidR="00107824" w:rsidRPr="009B6C97" w:rsidRDefault="00107824" w:rsidP="001078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bruke lesestrategier tilpasset formålet med lesingen</w:t>
            </w:r>
          </w:p>
        </w:tc>
        <w:tc>
          <w:tcPr>
            <w:tcW w:w="0" w:type="auto"/>
          </w:tcPr>
          <w:p w14:paraId="6300C516" w14:textId="77777777" w:rsidR="005B6A05" w:rsidRPr="009B6C97" w:rsidRDefault="005B6A05" w:rsidP="005B6A0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36F16618" w14:textId="705603C8" w:rsidR="000D75B5" w:rsidRPr="009B6C97" w:rsidRDefault="00AF2959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i/>
                <w:iCs/>
                <w:sz w:val="22"/>
                <w:lang w:val="nb-NO"/>
              </w:rPr>
              <w:t xml:space="preserve">Jakten på en tyv, </w:t>
            </w:r>
            <w:proofErr w:type="spellStart"/>
            <w:r w:rsidRPr="009B6C97">
              <w:rPr>
                <w:rFonts w:cstheme="minorHAnsi"/>
                <w:i/>
                <w:iCs/>
                <w:sz w:val="22"/>
                <w:lang w:val="nb-NO"/>
              </w:rPr>
              <w:t>Syskenringen</w:t>
            </w:r>
            <w:proofErr w:type="spellEnd"/>
            <w:r w:rsidRPr="009B6C97">
              <w:rPr>
                <w:rFonts w:cstheme="minorHAnsi"/>
                <w:i/>
                <w:iCs/>
                <w:sz w:val="22"/>
                <w:lang w:val="nb-NO"/>
              </w:rPr>
              <w:t>, «</w:t>
            </w:r>
            <w:r w:rsidRPr="009B6C97">
              <w:rPr>
                <w:rFonts w:cstheme="minorHAnsi"/>
                <w:sz w:val="22"/>
                <w:lang w:val="nb-NO"/>
              </w:rPr>
              <w:t xml:space="preserve">Syden», </w:t>
            </w:r>
            <w:r w:rsidRPr="009B6C97">
              <w:rPr>
                <w:rFonts w:cstheme="minorHAnsi"/>
                <w:i/>
                <w:iCs/>
                <w:sz w:val="22"/>
                <w:lang w:val="nb-NO"/>
              </w:rPr>
              <w:t>Prinsessene som var så flinke til å krangle</w:t>
            </w:r>
          </w:p>
        </w:tc>
      </w:tr>
      <w:tr w:rsidR="00AF2959" w:rsidRPr="009B6C97" w14:paraId="77D053BB" w14:textId="77777777" w:rsidTr="007660BA">
        <w:tc>
          <w:tcPr>
            <w:tcW w:w="0" w:type="auto"/>
          </w:tcPr>
          <w:p w14:paraId="5360C7D7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Kap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>. 6</w:t>
            </w:r>
          </w:p>
          <w:p w14:paraId="42DF6C28" w14:textId="3C87C2E2" w:rsidR="001E0910" w:rsidRPr="009B6C97" w:rsidRDefault="00486BBC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Skriv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fortellinger</w:t>
            </w:r>
            <w:proofErr w:type="spellEnd"/>
          </w:p>
        </w:tc>
        <w:tc>
          <w:tcPr>
            <w:tcW w:w="2609" w:type="dxa"/>
          </w:tcPr>
          <w:p w14:paraId="6B22AC84" w14:textId="34FEBAE1" w:rsidR="000816C6" w:rsidRPr="009B6C97" w:rsidRDefault="000816C6" w:rsidP="000C45B9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</w:t>
            </w:r>
            <w:r w:rsidR="009C2FE0" w:rsidRPr="009B6C97">
              <w:rPr>
                <w:rFonts w:cstheme="minorHAnsi"/>
                <w:sz w:val="22"/>
                <w:lang w:val="nb-NO"/>
              </w:rPr>
              <w:t>å finne ideer til innhold i fortellinger</w:t>
            </w:r>
            <w:r w:rsidRPr="009B6C97">
              <w:rPr>
                <w:rFonts w:cstheme="minorHAnsi"/>
                <w:sz w:val="22"/>
                <w:lang w:val="nb-NO"/>
              </w:rPr>
              <w:t xml:space="preserve"> </w:t>
            </w:r>
          </w:p>
          <w:p w14:paraId="433728B0" w14:textId="703AC002" w:rsidR="001E0910" w:rsidRPr="009B6C97" w:rsidRDefault="000816C6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</w:t>
            </w:r>
            <w:r w:rsidR="009C2FE0" w:rsidRPr="009B6C97">
              <w:rPr>
                <w:rFonts w:cstheme="minorHAnsi"/>
                <w:sz w:val="22"/>
                <w:lang w:val="nb-NO"/>
              </w:rPr>
              <w:t>å skrive korte og lange fortellinger</w:t>
            </w:r>
          </w:p>
          <w:p w14:paraId="1FDF562D" w14:textId="55CDC2F5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lastRenderedPageBreak/>
              <w:t>-</w:t>
            </w:r>
            <w:r w:rsidR="000C45B9" w:rsidRPr="009B6C97">
              <w:rPr>
                <w:rFonts w:cstheme="minorHAnsi"/>
                <w:sz w:val="22"/>
                <w:lang w:val="nb-NO"/>
              </w:rPr>
              <w:t xml:space="preserve"> </w:t>
            </w:r>
            <w:r w:rsidR="009C2FE0" w:rsidRPr="009B6C97">
              <w:rPr>
                <w:rFonts w:cstheme="minorHAnsi"/>
                <w:sz w:val="22"/>
                <w:lang w:val="nb-NO"/>
              </w:rPr>
              <w:t>å leke med språket og prøve ut ulike måter å skrive på</w:t>
            </w:r>
          </w:p>
        </w:tc>
        <w:tc>
          <w:tcPr>
            <w:tcW w:w="1994" w:type="dxa"/>
          </w:tcPr>
          <w:p w14:paraId="623B3A90" w14:textId="6F98703F" w:rsidR="009C2FE0" w:rsidRPr="009B6C97" w:rsidRDefault="00BF10DF" w:rsidP="001E0910">
            <w:pPr>
              <w:spacing w:after="0" w:line="240" w:lineRule="auto"/>
              <w:rPr>
                <w:rFonts w:cstheme="minorHAnsi"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lastRenderedPageBreak/>
              <w:t xml:space="preserve">- </w:t>
            </w:r>
            <w:r w:rsidR="009C2FE0" w:rsidRPr="009B6C97">
              <w:rPr>
                <w:rFonts w:cstheme="minorHAnsi"/>
                <w:i/>
                <w:iCs/>
                <w:sz w:val="22"/>
                <w:lang w:val="nb-NO"/>
              </w:rPr>
              <w:t>Katten</w:t>
            </w:r>
          </w:p>
          <w:p w14:paraId="55F9C70D" w14:textId="34B978A4" w:rsidR="001E0910" w:rsidRPr="009B6C97" w:rsidRDefault="009C2FE0" w:rsidP="001E0910">
            <w:pPr>
              <w:spacing w:after="0" w:line="240" w:lineRule="auto"/>
              <w:rPr>
                <w:rFonts w:cstheme="minorHAnsi"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i/>
                <w:iCs/>
                <w:sz w:val="22"/>
                <w:lang w:val="nb-NO"/>
              </w:rPr>
              <w:t xml:space="preserve">- </w:t>
            </w:r>
            <w:proofErr w:type="spellStart"/>
            <w:r w:rsidRPr="009B6C97">
              <w:rPr>
                <w:rFonts w:cstheme="minorHAnsi"/>
                <w:i/>
                <w:iCs/>
                <w:sz w:val="22"/>
                <w:lang w:val="nb-NO"/>
              </w:rPr>
              <w:t>Eit</w:t>
            </w:r>
            <w:proofErr w:type="spellEnd"/>
            <w:r w:rsidRPr="009B6C97">
              <w:rPr>
                <w:rFonts w:cstheme="minorHAnsi"/>
                <w:i/>
                <w:iCs/>
                <w:sz w:val="22"/>
                <w:lang w:val="nb-NO"/>
              </w:rPr>
              <w:t xml:space="preserve"> nikk er nok</w:t>
            </w:r>
          </w:p>
        </w:tc>
        <w:tc>
          <w:tcPr>
            <w:tcW w:w="1842" w:type="dxa"/>
          </w:tcPr>
          <w:p w14:paraId="6A561B3B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671D9609" w14:textId="500AE048" w:rsidR="00107824" w:rsidRPr="009B6C97" w:rsidRDefault="00107824" w:rsidP="0010782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lese skjønnlitteratur og samtale om formål,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  <w:p w14:paraId="07C28197" w14:textId="3037C8C2" w:rsidR="00107824" w:rsidRPr="009B6C97" w:rsidRDefault="00107824" w:rsidP="001078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beskrive, fortelle og reflektere i skriftlige sjangre </w:t>
            </w:r>
          </w:p>
          <w:p w14:paraId="62BCA194" w14:textId="035FA827" w:rsidR="001E0910" w:rsidRPr="009B6C97" w:rsidRDefault="001E0910" w:rsidP="001078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skrive tekster med tydelig struktur</w:t>
            </w:r>
          </w:p>
          <w:p w14:paraId="798F8B58" w14:textId="2DDFA44C" w:rsidR="001E0910" w:rsidRPr="009B6C97" w:rsidRDefault="001E0910" w:rsidP="001078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lastRenderedPageBreak/>
              <w:t>gi tilbakemelding på medelevers tekster ut fra kriterier og bruke tilbakemeldinger i bearbeiding av egne tekste</w:t>
            </w:r>
            <w:r w:rsidR="00107824" w:rsidRPr="009B6C97">
              <w:rPr>
                <w:rFonts w:cstheme="minorHAnsi"/>
                <w:sz w:val="22"/>
                <w:lang w:val="nb-NO"/>
              </w:rPr>
              <w:t>r</w:t>
            </w:r>
          </w:p>
        </w:tc>
        <w:tc>
          <w:tcPr>
            <w:tcW w:w="0" w:type="auto"/>
          </w:tcPr>
          <w:p w14:paraId="417FD15D" w14:textId="6120B57F" w:rsidR="00B55BD5" w:rsidRPr="009B6C97" w:rsidRDefault="00B55BD5" w:rsidP="00B55BD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lastRenderedPageBreak/>
              <w:t xml:space="preserve">Folkehelse og livsmestring: </w:t>
            </w:r>
          </w:p>
          <w:p w14:paraId="3EDFA06E" w14:textId="0630D287" w:rsidR="009C2FE0" w:rsidRPr="009B6C97" w:rsidRDefault="009C2FE0" w:rsidP="00B55BD5">
            <w:pPr>
              <w:spacing w:after="0" w:line="240" w:lineRule="auto"/>
              <w:rPr>
                <w:rFonts w:cstheme="minorHAnsi"/>
                <w:i/>
                <w:iCs/>
                <w:sz w:val="22"/>
                <w:lang w:val="nb-NO"/>
              </w:rPr>
            </w:pPr>
            <w:proofErr w:type="spellStart"/>
            <w:r w:rsidRPr="009B6C97">
              <w:rPr>
                <w:rFonts w:cstheme="minorHAnsi"/>
                <w:i/>
                <w:iCs/>
                <w:sz w:val="22"/>
                <w:lang w:val="nb-NO"/>
              </w:rPr>
              <w:t>Eit</w:t>
            </w:r>
            <w:proofErr w:type="spellEnd"/>
            <w:r w:rsidRPr="009B6C97">
              <w:rPr>
                <w:rFonts w:cstheme="minorHAnsi"/>
                <w:i/>
                <w:iCs/>
                <w:sz w:val="22"/>
                <w:lang w:val="nb-NO"/>
              </w:rPr>
              <w:t xml:space="preserve"> nikk er nok</w:t>
            </w:r>
          </w:p>
          <w:p w14:paraId="12E1B458" w14:textId="1A094B7A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</w:tr>
      <w:tr w:rsidR="00AF2959" w:rsidRPr="009B6C97" w14:paraId="31548B6C" w14:textId="77777777" w:rsidTr="007660BA">
        <w:tc>
          <w:tcPr>
            <w:tcW w:w="0" w:type="auto"/>
          </w:tcPr>
          <w:p w14:paraId="0E291CE1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r w:rsidRPr="009B6C97">
              <w:rPr>
                <w:rFonts w:cstheme="minorHAnsi"/>
                <w:b/>
                <w:bCs/>
                <w:sz w:val="22"/>
              </w:rPr>
              <w:t>Kap.7</w:t>
            </w:r>
          </w:p>
          <w:p w14:paraId="5A45A599" w14:textId="7055AC9A" w:rsidR="001E0910" w:rsidRPr="009B6C97" w:rsidRDefault="00486BBC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r w:rsidRPr="009B6C97">
              <w:rPr>
                <w:rFonts w:cstheme="minorHAnsi"/>
                <w:b/>
                <w:bCs/>
                <w:sz w:val="22"/>
              </w:rPr>
              <w:t>Fantasy</w:t>
            </w:r>
          </w:p>
        </w:tc>
        <w:tc>
          <w:tcPr>
            <w:tcW w:w="2609" w:type="dxa"/>
          </w:tcPr>
          <w:p w14:paraId="46D5EA78" w14:textId="6A30B220" w:rsidR="00BF10DF" w:rsidRPr="009B6C97" w:rsidRDefault="001E0910" w:rsidP="009C2FE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</w:t>
            </w:r>
            <w:r w:rsidR="009C2FE0" w:rsidRPr="009B6C97">
              <w:rPr>
                <w:rFonts w:cstheme="minorHAnsi"/>
                <w:sz w:val="22"/>
                <w:lang w:val="nb-NO"/>
              </w:rPr>
              <w:t xml:space="preserve">å lese og samtale om form og innhold i en </w:t>
            </w:r>
            <w:proofErr w:type="spellStart"/>
            <w:r w:rsidR="009C2FE0" w:rsidRPr="009B6C97">
              <w:rPr>
                <w:rFonts w:cstheme="minorHAnsi"/>
                <w:sz w:val="22"/>
                <w:lang w:val="nb-NO"/>
              </w:rPr>
              <w:t>fantasyfortelling</w:t>
            </w:r>
            <w:proofErr w:type="spellEnd"/>
          </w:p>
          <w:p w14:paraId="692E759A" w14:textId="664B64EF" w:rsidR="009C2FE0" w:rsidRPr="009B6C97" w:rsidRDefault="009C2FE0" w:rsidP="009C2FE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å kjenne igjen noen kjennetegn ved </w:t>
            </w:r>
            <w:proofErr w:type="spellStart"/>
            <w:r w:rsidRPr="009B6C97">
              <w:rPr>
                <w:rFonts w:cstheme="minorHAnsi"/>
                <w:sz w:val="22"/>
                <w:lang w:val="nb-NO"/>
              </w:rPr>
              <w:t>fantasysjangeren</w:t>
            </w:r>
            <w:proofErr w:type="spellEnd"/>
          </w:p>
          <w:p w14:paraId="756C1A16" w14:textId="22C9E729" w:rsidR="009C2FE0" w:rsidRPr="009B6C97" w:rsidRDefault="009C2FE0" w:rsidP="009C2FE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å skrive en </w:t>
            </w:r>
            <w:proofErr w:type="spellStart"/>
            <w:r w:rsidRPr="009B6C97">
              <w:rPr>
                <w:rFonts w:cstheme="minorHAnsi"/>
                <w:sz w:val="22"/>
                <w:lang w:val="nb-NO"/>
              </w:rPr>
              <w:t>fantasyfortelling</w:t>
            </w:r>
            <w:proofErr w:type="spellEnd"/>
          </w:p>
          <w:p w14:paraId="26F0CE4B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1994" w:type="dxa"/>
          </w:tcPr>
          <w:p w14:paraId="7F26D52E" w14:textId="2FF8C886" w:rsidR="001E0910" w:rsidRPr="009B6C97" w:rsidRDefault="00BF10DF" w:rsidP="00BF10DF">
            <w:pPr>
              <w:spacing w:after="0" w:line="240" w:lineRule="auto"/>
              <w:contextualSpacing/>
              <w:jc w:val="both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</w:t>
            </w:r>
            <w:r w:rsidR="009C2FE0" w:rsidRPr="009B6C97">
              <w:rPr>
                <w:rFonts w:cstheme="minorHAnsi"/>
                <w:sz w:val="22"/>
                <w:lang w:val="nb-NO"/>
              </w:rPr>
              <w:t xml:space="preserve"> «Løven, heksa og klesskapet»</w:t>
            </w:r>
          </w:p>
        </w:tc>
        <w:tc>
          <w:tcPr>
            <w:tcW w:w="1842" w:type="dxa"/>
          </w:tcPr>
          <w:p w14:paraId="0FCD3FEC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13D6B37F" w14:textId="77777777" w:rsidR="009C2FE0" w:rsidRPr="009B6C97" w:rsidRDefault="009C2FE0" w:rsidP="009C2FE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lese skjønnlitteratur og samtale om formål,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  <w:p w14:paraId="2EB0B893" w14:textId="77777777" w:rsidR="009C2FE0" w:rsidRPr="009B6C97" w:rsidRDefault="009C2FE0" w:rsidP="009C2FE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beskrive, fortelle og reflektere i skriftlige sjangre </w:t>
            </w:r>
          </w:p>
          <w:p w14:paraId="4CA5A409" w14:textId="77777777" w:rsidR="009C2FE0" w:rsidRPr="009B6C97" w:rsidRDefault="009C2FE0" w:rsidP="009C2FE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skrive tekster med tydelig struktur</w:t>
            </w:r>
          </w:p>
          <w:p w14:paraId="1035FC39" w14:textId="0992D5CC" w:rsidR="001E0910" w:rsidRPr="009B6C97" w:rsidRDefault="009C2FE0" w:rsidP="009C2FE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gi tilbakemelding på medelevers tekster ut fra kriterier og bruke tilbakemeldinger i bearbeiding av egne tekster</w:t>
            </w:r>
          </w:p>
        </w:tc>
        <w:tc>
          <w:tcPr>
            <w:tcW w:w="0" w:type="auto"/>
          </w:tcPr>
          <w:p w14:paraId="7CBB4264" w14:textId="77777777" w:rsidR="00EF6DAE" w:rsidRPr="009B6C97" w:rsidRDefault="00EF6DAE" w:rsidP="00EF6DA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0219C2D8" w14:textId="36EEFCFA" w:rsidR="001E0910" w:rsidRPr="009B6C97" w:rsidRDefault="00EF6DAE" w:rsidP="00EF6DAE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>
              <w:rPr>
                <w:rFonts w:cstheme="minorHAnsi"/>
                <w:sz w:val="22"/>
                <w:lang w:val="nb-NO"/>
              </w:rPr>
              <w:t>Utvikle evne til å uttrykke seg skriftlig.</w:t>
            </w:r>
          </w:p>
        </w:tc>
      </w:tr>
      <w:tr w:rsidR="00AF2959" w:rsidRPr="009B6C97" w14:paraId="61CEF946" w14:textId="77777777" w:rsidTr="007660BA">
        <w:tc>
          <w:tcPr>
            <w:tcW w:w="0" w:type="auto"/>
          </w:tcPr>
          <w:p w14:paraId="1375757F" w14:textId="33CAFE12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b-NO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  <w:lang w:val="nb-NO"/>
              </w:rPr>
              <w:t>Kap</w:t>
            </w:r>
            <w:proofErr w:type="spellEnd"/>
            <w:r w:rsidRPr="009B6C97">
              <w:rPr>
                <w:rFonts w:cstheme="minorHAnsi"/>
                <w:b/>
                <w:bCs/>
                <w:sz w:val="22"/>
                <w:lang w:val="nb-NO"/>
              </w:rPr>
              <w:t>.</w:t>
            </w:r>
            <w:r w:rsidR="000C45B9" w:rsidRPr="009B6C97">
              <w:rPr>
                <w:rFonts w:cstheme="minorHAnsi"/>
                <w:b/>
                <w:bCs/>
                <w:sz w:val="22"/>
                <w:lang w:val="nb-NO"/>
              </w:rPr>
              <w:t xml:space="preserve"> </w:t>
            </w:r>
            <w:r w:rsidRPr="009B6C97">
              <w:rPr>
                <w:rFonts w:cstheme="minorHAnsi"/>
                <w:b/>
                <w:bCs/>
                <w:sz w:val="22"/>
                <w:lang w:val="nb-NO"/>
              </w:rPr>
              <w:t>8</w:t>
            </w:r>
          </w:p>
          <w:p w14:paraId="1C2949A7" w14:textId="316A467F" w:rsidR="001E0910" w:rsidRPr="009B6C97" w:rsidRDefault="00486BBC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sz w:val="22"/>
                <w:lang w:val="nb-NO"/>
              </w:rPr>
              <w:t>Fra bok til teater</w:t>
            </w:r>
          </w:p>
        </w:tc>
        <w:tc>
          <w:tcPr>
            <w:tcW w:w="2609" w:type="dxa"/>
          </w:tcPr>
          <w:p w14:paraId="3A898AC6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</w:t>
            </w:r>
            <w:r w:rsidR="009C2FE0" w:rsidRPr="009B6C97">
              <w:rPr>
                <w:rFonts w:cstheme="minorHAnsi"/>
                <w:sz w:val="22"/>
                <w:lang w:val="nb-NO"/>
              </w:rPr>
              <w:t>å utforske hvordan en historie kan fortelles som en tekst og som et teaterstykke</w:t>
            </w:r>
          </w:p>
          <w:p w14:paraId="76FB4E34" w14:textId="65A11076" w:rsidR="009C2FE0" w:rsidRPr="009B6C97" w:rsidRDefault="009C2FE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å utforske noen virkemidler i et teatermanus</w:t>
            </w:r>
          </w:p>
        </w:tc>
        <w:tc>
          <w:tcPr>
            <w:tcW w:w="1994" w:type="dxa"/>
          </w:tcPr>
          <w:p w14:paraId="21F4061F" w14:textId="14BE0A57" w:rsidR="001E0910" w:rsidRPr="009B6C97" w:rsidRDefault="009A3064" w:rsidP="009A3064">
            <w:pPr>
              <w:spacing w:after="0" w:line="240" w:lineRule="auto"/>
              <w:contextualSpacing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«Tonje Glimmerdal» (bok og teatermanus)</w:t>
            </w:r>
          </w:p>
        </w:tc>
        <w:tc>
          <w:tcPr>
            <w:tcW w:w="1842" w:type="dxa"/>
          </w:tcPr>
          <w:p w14:paraId="299B9606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67DCCF53" w14:textId="377FA14E" w:rsidR="009A3064" w:rsidRPr="009B6C97" w:rsidRDefault="009A3064" w:rsidP="009A306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lese skjønnlitteratur og samtale om formål,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  <w:p w14:paraId="12A151C5" w14:textId="228BCA4E" w:rsidR="009C2FE0" w:rsidRPr="009B6C97" w:rsidRDefault="009C2FE0" w:rsidP="009A306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utforske og beskrive samspillet mellom skrift, bilder og andre uttrykksformer </w:t>
            </w:r>
          </w:p>
          <w:p w14:paraId="6A58B73D" w14:textId="77777777" w:rsidR="009C2FE0" w:rsidRPr="009B6C97" w:rsidRDefault="009C2FE0" w:rsidP="009A306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lese skjønnlitteratur og samtale om formål,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  <w:p w14:paraId="6B8A41F6" w14:textId="77777777" w:rsidR="001E0910" w:rsidRPr="009B6C97" w:rsidRDefault="001E0910" w:rsidP="009C2FE0">
            <w:pPr>
              <w:pStyle w:val="Listeavsnitt"/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0" w:type="auto"/>
          </w:tcPr>
          <w:p w14:paraId="32116EA8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</w:tr>
      <w:tr w:rsidR="00AF2959" w:rsidRPr="009B6C97" w14:paraId="63AB432A" w14:textId="77777777" w:rsidTr="007660BA">
        <w:tc>
          <w:tcPr>
            <w:tcW w:w="0" w:type="auto"/>
          </w:tcPr>
          <w:p w14:paraId="5C3DCEE4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Kap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>. 9</w:t>
            </w:r>
          </w:p>
          <w:p w14:paraId="4A36E036" w14:textId="10B1D6E5" w:rsidR="001E0910" w:rsidRPr="009B6C97" w:rsidRDefault="00486BBC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Møt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en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forfatter</w:t>
            </w:r>
            <w:proofErr w:type="spellEnd"/>
          </w:p>
        </w:tc>
        <w:tc>
          <w:tcPr>
            <w:tcW w:w="2609" w:type="dxa"/>
          </w:tcPr>
          <w:p w14:paraId="36DBF08F" w14:textId="77777777" w:rsidR="009C2FE0" w:rsidRPr="009B6C97" w:rsidRDefault="001E0910" w:rsidP="009C2FE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</w:t>
            </w:r>
            <w:r w:rsidR="009C2FE0" w:rsidRPr="009B6C97">
              <w:rPr>
                <w:rFonts w:cstheme="minorHAnsi"/>
                <w:sz w:val="22"/>
                <w:lang w:val="nb-NO"/>
              </w:rPr>
              <w:t>å forstå hvordan en forfatter kan finne ideer og inspirasjon til å skrive</w:t>
            </w:r>
          </w:p>
          <w:p w14:paraId="63AE5B0B" w14:textId="77777777" w:rsidR="009C2FE0" w:rsidRPr="009B6C97" w:rsidRDefault="009C2FE0" w:rsidP="009C2FE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lastRenderedPageBreak/>
              <w:t>- å bruke tips og råd fra en forfatter til å skrive egne tekster</w:t>
            </w:r>
          </w:p>
          <w:p w14:paraId="571547F2" w14:textId="13B8ECD2" w:rsidR="00DA35FD" w:rsidRPr="009B6C97" w:rsidRDefault="009C2FE0" w:rsidP="009C2FE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å utforske ideer og skrive egne tekster</w:t>
            </w:r>
            <w:r w:rsidR="00DA35FD" w:rsidRPr="009B6C97">
              <w:rPr>
                <w:rFonts w:cstheme="minorHAnsi"/>
                <w:sz w:val="22"/>
                <w:lang w:val="nb-NO"/>
              </w:rPr>
              <w:t xml:space="preserve"> </w:t>
            </w:r>
          </w:p>
        </w:tc>
        <w:tc>
          <w:tcPr>
            <w:tcW w:w="1994" w:type="dxa"/>
          </w:tcPr>
          <w:p w14:paraId="6675E2C2" w14:textId="77777777" w:rsidR="001E0910" w:rsidRPr="009B6C97" w:rsidRDefault="001E0910" w:rsidP="001E0910">
            <w:pPr>
              <w:spacing w:after="0" w:line="240" w:lineRule="auto"/>
              <w:ind w:left="720"/>
              <w:contextualSpacing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53891021" w14:textId="29E9429E" w:rsidR="001E0910" w:rsidRPr="009B6C97" w:rsidRDefault="009A3064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«Mørkets mester»</w:t>
            </w:r>
          </w:p>
        </w:tc>
        <w:tc>
          <w:tcPr>
            <w:tcW w:w="4448" w:type="dxa"/>
          </w:tcPr>
          <w:p w14:paraId="1B8FAE16" w14:textId="04F858C4" w:rsidR="009A3064" w:rsidRPr="009B6C97" w:rsidRDefault="009A3064" w:rsidP="009A3064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lese sakprosa og samtale om formål,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  <w:p w14:paraId="5C7965CC" w14:textId="67434A8B" w:rsidR="009A3064" w:rsidRPr="009B6C97" w:rsidRDefault="009A3064" w:rsidP="009A3064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beskrive, fortelle og reflektere i skriftlige sjangre </w:t>
            </w:r>
          </w:p>
          <w:p w14:paraId="5A7F789F" w14:textId="77777777" w:rsidR="009A3064" w:rsidRPr="009B6C97" w:rsidRDefault="009A3064" w:rsidP="009A3064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skrive tekster med tydelig struktur</w:t>
            </w:r>
          </w:p>
          <w:p w14:paraId="4F8B7F26" w14:textId="780E5FD5" w:rsidR="001E0910" w:rsidRPr="009B6C97" w:rsidRDefault="009A3064" w:rsidP="009A3064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lastRenderedPageBreak/>
              <w:t>gi tilbakemelding på medelevers tekster ut fra kriterier og bruke tilbakemeldinger i bearbeiding av egne tekster</w:t>
            </w:r>
          </w:p>
        </w:tc>
        <w:tc>
          <w:tcPr>
            <w:tcW w:w="0" w:type="auto"/>
          </w:tcPr>
          <w:p w14:paraId="52A84D05" w14:textId="77777777" w:rsidR="00EB2323" w:rsidRPr="009B6C97" w:rsidRDefault="00EB2323" w:rsidP="00EB2323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lastRenderedPageBreak/>
              <w:t xml:space="preserve">Folkehelse og livsmestring: </w:t>
            </w:r>
          </w:p>
          <w:p w14:paraId="3599ADBF" w14:textId="621CB0C5" w:rsidR="001E0910" w:rsidRPr="009B6C97" w:rsidRDefault="00EB2323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>
              <w:rPr>
                <w:rFonts w:cstheme="minorHAnsi"/>
                <w:sz w:val="22"/>
                <w:lang w:val="nb-NO"/>
              </w:rPr>
              <w:t>Utvikle evne til å uttrykke seg skriftlig.</w:t>
            </w:r>
          </w:p>
        </w:tc>
      </w:tr>
      <w:tr w:rsidR="00AF2959" w:rsidRPr="009B6C97" w14:paraId="0E8D986D" w14:textId="77777777" w:rsidTr="007660BA">
        <w:tc>
          <w:tcPr>
            <w:tcW w:w="0" w:type="auto"/>
          </w:tcPr>
          <w:p w14:paraId="3C3C86BD" w14:textId="46377E84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Kap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>.</w:t>
            </w:r>
            <w:r w:rsidR="000C45B9"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r w:rsidRPr="009B6C97">
              <w:rPr>
                <w:rFonts w:cstheme="minorHAnsi"/>
                <w:b/>
                <w:bCs/>
                <w:sz w:val="22"/>
              </w:rPr>
              <w:t>10</w:t>
            </w:r>
          </w:p>
          <w:p w14:paraId="7909CA63" w14:textId="53AA25F2" w:rsidR="001E0910" w:rsidRPr="009B6C97" w:rsidRDefault="00486BBC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r w:rsidRPr="009B6C97">
              <w:rPr>
                <w:rFonts w:cstheme="minorHAnsi"/>
                <w:b/>
                <w:bCs/>
                <w:sz w:val="22"/>
              </w:rPr>
              <w:t xml:space="preserve">Les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saktekst</w:t>
            </w:r>
            <w:proofErr w:type="spellEnd"/>
          </w:p>
        </w:tc>
        <w:tc>
          <w:tcPr>
            <w:tcW w:w="2609" w:type="dxa"/>
          </w:tcPr>
          <w:p w14:paraId="07A62DFB" w14:textId="4AE658FC" w:rsidR="00DA35FD" w:rsidRPr="009B6C97" w:rsidRDefault="001E0910" w:rsidP="009A3064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</w:t>
            </w:r>
            <w:r w:rsidR="009A3064" w:rsidRPr="009B6C97">
              <w:rPr>
                <w:rFonts w:cstheme="minorHAnsi"/>
                <w:sz w:val="22"/>
                <w:lang w:val="nn-NO"/>
              </w:rPr>
              <w:t xml:space="preserve">å lese saktekster og samtale om form og </w:t>
            </w:r>
            <w:proofErr w:type="spellStart"/>
            <w:r w:rsidR="009A3064"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</w:tc>
        <w:tc>
          <w:tcPr>
            <w:tcW w:w="1994" w:type="dxa"/>
          </w:tcPr>
          <w:p w14:paraId="0D3EACF6" w14:textId="77777777" w:rsidR="001E0910" w:rsidRPr="009B6C97" w:rsidRDefault="001E0910" w:rsidP="001E0910">
            <w:pPr>
              <w:spacing w:after="0" w:line="240" w:lineRule="auto"/>
              <w:ind w:left="720"/>
              <w:contextualSpacing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387E0460" w14:textId="063A664E" w:rsidR="00DA35FD" w:rsidRPr="009B6C97" w:rsidRDefault="001E0910" w:rsidP="00DA35FD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</w:t>
            </w:r>
            <w:r w:rsidR="000C45B9" w:rsidRPr="009B6C97">
              <w:rPr>
                <w:rFonts w:cstheme="minorHAnsi"/>
                <w:sz w:val="22"/>
                <w:lang w:val="nb-NO"/>
              </w:rPr>
              <w:t xml:space="preserve"> </w:t>
            </w:r>
            <w:r w:rsidR="00DA35FD" w:rsidRPr="009B6C97">
              <w:rPr>
                <w:rFonts w:cstheme="minorHAnsi"/>
                <w:sz w:val="22"/>
                <w:lang w:val="nb-NO"/>
              </w:rPr>
              <w:t>«</w:t>
            </w:r>
            <w:r w:rsidR="009A3064" w:rsidRPr="009B6C97">
              <w:rPr>
                <w:rFonts w:cstheme="minorHAnsi"/>
                <w:sz w:val="22"/>
                <w:lang w:val="nb-NO"/>
              </w:rPr>
              <w:t>Alt i ett-muffins</w:t>
            </w:r>
            <w:r w:rsidR="00DA35FD" w:rsidRPr="009B6C97">
              <w:rPr>
                <w:rFonts w:cstheme="minorHAnsi"/>
                <w:sz w:val="22"/>
                <w:lang w:val="nb-NO"/>
              </w:rPr>
              <w:t>»</w:t>
            </w:r>
          </w:p>
          <w:p w14:paraId="7AF1FBB9" w14:textId="4842F676" w:rsidR="00DA35FD" w:rsidRPr="009B6C97" w:rsidRDefault="00DA35FD" w:rsidP="00DA35FD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>- «</w:t>
            </w:r>
            <w:r w:rsidR="009A3064" w:rsidRPr="009B6C97">
              <w:rPr>
                <w:rFonts w:cstheme="minorHAnsi"/>
                <w:sz w:val="22"/>
                <w:lang w:val="nn-NO"/>
              </w:rPr>
              <w:t xml:space="preserve">333 år på havets </w:t>
            </w:r>
            <w:proofErr w:type="spellStart"/>
            <w:r w:rsidR="009A3064" w:rsidRPr="009B6C97">
              <w:rPr>
                <w:rFonts w:cstheme="minorHAnsi"/>
                <w:sz w:val="22"/>
                <w:lang w:val="nn-NO"/>
              </w:rPr>
              <w:t>bunn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>»</w:t>
            </w:r>
          </w:p>
          <w:p w14:paraId="4BF5F70A" w14:textId="0EF7ADBC" w:rsidR="009A3064" w:rsidRPr="009B6C97" w:rsidRDefault="009A3064" w:rsidP="00DA35FD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«De første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dyrene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i Norge»</w:t>
            </w:r>
          </w:p>
          <w:p w14:paraId="4ED0CDC1" w14:textId="2A2E3083" w:rsidR="009A3064" w:rsidRPr="009B6C97" w:rsidRDefault="009A3064" w:rsidP="00DA35FD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>- «Kvithai»</w:t>
            </w:r>
          </w:p>
          <w:p w14:paraId="4907DDB7" w14:textId="49D72363" w:rsidR="009A3064" w:rsidRPr="009B6C97" w:rsidRDefault="009A3064" w:rsidP="00DA35FD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- «Samiske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stedsnavn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>»</w:t>
            </w:r>
          </w:p>
          <w:p w14:paraId="5D757C88" w14:textId="047D9C43" w:rsidR="009A3064" w:rsidRPr="009B6C97" w:rsidRDefault="009A3064" w:rsidP="00DA35FD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>- «Samisk språk»</w:t>
            </w:r>
          </w:p>
          <w:p w14:paraId="5928F08B" w14:textId="582E561D" w:rsidR="001E0910" w:rsidRPr="009B6C97" w:rsidRDefault="009A3064" w:rsidP="001E0910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>- «Brevet frå krigen»</w:t>
            </w:r>
          </w:p>
        </w:tc>
        <w:tc>
          <w:tcPr>
            <w:tcW w:w="4448" w:type="dxa"/>
          </w:tcPr>
          <w:p w14:paraId="520403AD" w14:textId="2FBCA6E4" w:rsidR="001E0910" w:rsidRPr="009B6C97" w:rsidRDefault="001E0910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>lese sakprosa på bokmål</w:t>
            </w:r>
            <w:r w:rsidR="009A3064" w:rsidRPr="009B6C97">
              <w:rPr>
                <w:rFonts w:cstheme="minorHAnsi"/>
                <w:sz w:val="22"/>
                <w:lang w:val="nn-NO"/>
              </w:rPr>
              <w:t xml:space="preserve">, </w:t>
            </w:r>
            <w:r w:rsidRPr="009B6C97">
              <w:rPr>
                <w:rFonts w:cstheme="minorHAnsi"/>
                <w:sz w:val="22"/>
                <w:lang w:val="nn-NO"/>
              </w:rPr>
              <w:t>nynorsk og</w:t>
            </w:r>
            <w:r w:rsidR="009A3064" w:rsidRPr="009B6C97">
              <w:rPr>
                <w:rFonts w:cstheme="minorHAnsi"/>
                <w:sz w:val="22"/>
                <w:lang w:val="nn-NO"/>
              </w:rPr>
              <w:t xml:space="preserve"> samisk</w:t>
            </w:r>
            <w:r w:rsidRPr="009B6C97">
              <w:rPr>
                <w:rFonts w:cstheme="minorHAnsi"/>
                <w:sz w:val="22"/>
                <w:lang w:val="nn-NO"/>
              </w:rPr>
              <w:t xml:space="preserve"> </w:t>
            </w:r>
            <w:r w:rsidR="009A3064" w:rsidRPr="009B6C97">
              <w:rPr>
                <w:rFonts w:cstheme="minorHAnsi"/>
                <w:sz w:val="22"/>
                <w:lang w:val="nn-NO"/>
              </w:rPr>
              <w:t xml:space="preserve">og </w:t>
            </w:r>
            <w:r w:rsidRPr="009B6C97">
              <w:rPr>
                <w:rFonts w:cstheme="minorHAnsi"/>
                <w:sz w:val="22"/>
                <w:lang w:val="nn-NO"/>
              </w:rPr>
              <w:t xml:space="preserve">samtale om formål,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  <w:p w14:paraId="735B3E5C" w14:textId="0A3EEF2F" w:rsidR="00F60DAE" w:rsidRPr="009B6C97" w:rsidRDefault="00F60DAE" w:rsidP="00F60DAE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bruke lesestrategier tilpasset formålet med lesingen</w:t>
            </w:r>
          </w:p>
          <w:p w14:paraId="6CAE7210" w14:textId="2AF3B289" w:rsidR="009A3064" w:rsidRPr="009B6C97" w:rsidRDefault="009A3064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samtale om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hvordan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stedsnavn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som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inneholder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de samiske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bokstavene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uttales</w:t>
            </w:r>
          </w:p>
          <w:p w14:paraId="12A0F7E4" w14:textId="65A04F03" w:rsidR="00107824" w:rsidRPr="009B6C97" w:rsidRDefault="00107824" w:rsidP="00D62128">
            <w:pPr>
              <w:pStyle w:val="Listeavsnitt"/>
              <w:spacing w:after="0" w:line="240" w:lineRule="auto"/>
              <w:rPr>
                <w:rFonts w:cstheme="minorHAnsi"/>
                <w:sz w:val="22"/>
                <w:lang w:val="nn-NO"/>
              </w:rPr>
            </w:pPr>
          </w:p>
        </w:tc>
        <w:tc>
          <w:tcPr>
            <w:tcW w:w="0" w:type="auto"/>
          </w:tcPr>
          <w:p w14:paraId="08D73DF8" w14:textId="77777777" w:rsidR="00DF1163" w:rsidRPr="009B6C97" w:rsidRDefault="00DF1163" w:rsidP="00DF1163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264C69BE" w14:textId="77777777" w:rsidR="001E0910" w:rsidRPr="009B6C97" w:rsidRDefault="00F60DAE" w:rsidP="001E0910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«Alt i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ett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– muffins»</w:t>
            </w:r>
          </w:p>
          <w:p w14:paraId="585E30BD" w14:textId="021A61A5" w:rsidR="00F60DAE" w:rsidRPr="009B6C97" w:rsidRDefault="00F60DAE" w:rsidP="00F60DA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>Demokrati og medborgerskap</w:t>
            </w: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 xml:space="preserve">: </w:t>
            </w:r>
          </w:p>
          <w:p w14:paraId="3080A019" w14:textId="10D11A8B" w:rsidR="00F60DAE" w:rsidRDefault="00F60DAE" w:rsidP="00F60DAE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>«</w:t>
            </w:r>
            <w:r w:rsidRPr="009B6C97">
              <w:rPr>
                <w:rFonts w:cstheme="minorHAnsi"/>
                <w:sz w:val="22"/>
                <w:lang w:val="nn-NO"/>
              </w:rPr>
              <w:t xml:space="preserve">Samiske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stedsnavn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>»</w:t>
            </w:r>
            <w:r w:rsidRPr="009B6C97">
              <w:rPr>
                <w:rFonts w:cstheme="minorHAnsi"/>
                <w:sz w:val="22"/>
                <w:lang w:val="nn-NO"/>
              </w:rPr>
              <w:t>, «Samisk språk», «Brevet frå krigen»</w:t>
            </w:r>
          </w:p>
          <w:p w14:paraId="2E2BB16E" w14:textId="77777777" w:rsidR="00906C3C" w:rsidRDefault="00906C3C" w:rsidP="00906C3C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>Bærekraftig utvikling</w:t>
            </w: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>:</w:t>
            </w:r>
          </w:p>
          <w:p w14:paraId="2E3DA91D" w14:textId="61F0DC93" w:rsidR="00F60DAE" w:rsidRPr="00906C3C" w:rsidRDefault="00906C3C" w:rsidP="001E0910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cstheme="minorHAnsi"/>
                <w:sz w:val="22"/>
                <w:lang w:val="nb-NO"/>
              </w:rPr>
              <w:t>«De første dyrene i Norge», «Kvithai»</w:t>
            </w: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 xml:space="preserve"> </w:t>
            </w:r>
          </w:p>
        </w:tc>
      </w:tr>
      <w:tr w:rsidR="00AF2959" w:rsidRPr="009B6C97" w14:paraId="24B4041A" w14:textId="77777777" w:rsidTr="007660BA">
        <w:tc>
          <w:tcPr>
            <w:tcW w:w="0" w:type="auto"/>
          </w:tcPr>
          <w:p w14:paraId="691D4DBC" w14:textId="77777777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r w:rsidRPr="009B6C97">
              <w:rPr>
                <w:rFonts w:cstheme="minorHAnsi"/>
                <w:b/>
                <w:bCs/>
                <w:sz w:val="22"/>
              </w:rPr>
              <w:t>Kap.11</w:t>
            </w:r>
          </w:p>
          <w:p w14:paraId="243C11B8" w14:textId="3E1BC8D6" w:rsidR="001E0910" w:rsidRPr="009B6C97" w:rsidRDefault="00486BBC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Skriv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dagbok</w:t>
            </w:r>
            <w:proofErr w:type="spellEnd"/>
          </w:p>
        </w:tc>
        <w:tc>
          <w:tcPr>
            <w:tcW w:w="2609" w:type="dxa"/>
          </w:tcPr>
          <w:p w14:paraId="01169C26" w14:textId="77777777" w:rsidR="001E0910" w:rsidRPr="009B6C97" w:rsidRDefault="001E0910" w:rsidP="00F60DAE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</w:t>
            </w:r>
            <w:r w:rsidR="00F60DAE" w:rsidRPr="009B6C97">
              <w:rPr>
                <w:rFonts w:cstheme="minorHAnsi"/>
                <w:sz w:val="22"/>
                <w:lang w:val="nb-NO"/>
              </w:rPr>
              <w:t>å lese og skrive dagboktekster</w:t>
            </w:r>
          </w:p>
          <w:p w14:paraId="3716FFF3" w14:textId="77777777" w:rsidR="00F60DAE" w:rsidRPr="009B6C97" w:rsidRDefault="00F60DAE" w:rsidP="00F60DAE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å beskrive steder og personer</w:t>
            </w:r>
          </w:p>
          <w:p w14:paraId="681FAD34" w14:textId="520DBA2C" w:rsidR="00F60DAE" w:rsidRPr="009B6C97" w:rsidRDefault="00F60DAE" w:rsidP="00F60DAE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lastRenderedPageBreak/>
              <w:t>- å vurdere hva du skriver om deg selv til andre</w:t>
            </w:r>
          </w:p>
        </w:tc>
        <w:tc>
          <w:tcPr>
            <w:tcW w:w="1994" w:type="dxa"/>
          </w:tcPr>
          <w:p w14:paraId="224488F9" w14:textId="29FBE251" w:rsidR="001E0910" w:rsidRPr="009B6C97" w:rsidRDefault="00F60DAE" w:rsidP="00F60DAE">
            <w:pPr>
              <w:spacing w:after="0" w:line="240" w:lineRule="auto"/>
              <w:contextualSpacing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lastRenderedPageBreak/>
              <w:t>- «September»</w:t>
            </w:r>
          </w:p>
        </w:tc>
        <w:tc>
          <w:tcPr>
            <w:tcW w:w="1842" w:type="dxa"/>
          </w:tcPr>
          <w:p w14:paraId="32012960" w14:textId="1309CCA3" w:rsidR="001E0910" w:rsidRPr="009B6C97" w:rsidRDefault="001E0910" w:rsidP="00F60DAE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39DBF67B" w14:textId="77777777" w:rsidR="008448E3" w:rsidRPr="009B6C97" w:rsidRDefault="008448E3" w:rsidP="008448E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beskrive, fortelle og reflektere i skriftlige sjangre </w:t>
            </w:r>
          </w:p>
          <w:p w14:paraId="468B9870" w14:textId="77777777" w:rsidR="008448E3" w:rsidRPr="009B6C97" w:rsidRDefault="008448E3" w:rsidP="008448E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skrive tekster med tydelig struktur</w:t>
            </w:r>
          </w:p>
          <w:p w14:paraId="31ECF4A1" w14:textId="7463CCA9" w:rsidR="001E0910" w:rsidRPr="009B6C97" w:rsidRDefault="008448E3" w:rsidP="008448E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lastRenderedPageBreak/>
              <w:t>gi tilbakemelding på medelevers tekster ut fra kriterier og bruke tilbakemeldinger i bearbeiding av egne tekster</w:t>
            </w:r>
          </w:p>
        </w:tc>
        <w:tc>
          <w:tcPr>
            <w:tcW w:w="0" w:type="auto"/>
          </w:tcPr>
          <w:p w14:paraId="1E2D55A8" w14:textId="77777777" w:rsidR="00DA35FD" w:rsidRPr="009B6C97" w:rsidRDefault="00DA35FD" w:rsidP="00DA35FD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lastRenderedPageBreak/>
              <w:t xml:space="preserve">Folkehelse og livsmestring: </w:t>
            </w:r>
          </w:p>
          <w:p w14:paraId="23D100A8" w14:textId="19EC832F" w:rsidR="00DA35FD" w:rsidRPr="009B6C97" w:rsidRDefault="008448E3" w:rsidP="008448E3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Utvikle evne til å gi uttrykk for egne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lastRenderedPageBreak/>
              <w:t>følelser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,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tanker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 xml:space="preserve">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erfaringer</w:t>
            </w:r>
            <w:proofErr w:type="spellEnd"/>
            <w:r w:rsidRPr="009B6C97">
              <w:rPr>
                <w:rFonts w:cstheme="minorHAnsi"/>
                <w:sz w:val="22"/>
                <w:lang w:val="nn-NO"/>
              </w:rPr>
              <w:t>.</w:t>
            </w:r>
          </w:p>
          <w:p w14:paraId="1E9AD188" w14:textId="77777777" w:rsidR="00DA35FD" w:rsidRPr="009B6C97" w:rsidRDefault="00DA35FD" w:rsidP="00DA35FD">
            <w:pPr>
              <w:spacing w:after="0" w:line="240" w:lineRule="auto"/>
              <w:rPr>
                <w:rFonts w:cstheme="minorHAnsi"/>
                <w:sz w:val="22"/>
                <w:lang w:val="nn-NO"/>
              </w:rPr>
            </w:pPr>
          </w:p>
          <w:p w14:paraId="6A71A42B" w14:textId="06E0F376" w:rsidR="00DA35FD" w:rsidRPr="009B6C97" w:rsidRDefault="00DA35FD" w:rsidP="00DA35FD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</w:tr>
      <w:tr w:rsidR="00AF2959" w:rsidRPr="009B6C97" w14:paraId="5E0C15C4" w14:textId="77777777" w:rsidTr="007660BA">
        <w:tc>
          <w:tcPr>
            <w:tcW w:w="0" w:type="auto"/>
          </w:tcPr>
          <w:p w14:paraId="290E244D" w14:textId="3952BD4A" w:rsidR="001E0910" w:rsidRPr="009B6C97" w:rsidRDefault="001E0910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b-NO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  <w:lang w:val="nb-NO"/>
              </w:rPr>
              <w:lastRenderedPageBreak/>
              <w:t>Kap</w:t>
            </w:r>
            <w:proofErr w:type="spellEnd"/>
            <w:r w:rsidRPr="009B6C97">
              <w:rPr>
                <w:rFonts w:cstheme="minorHAnsi"/>
                <w:b/>
                <w:bCs/>
                <w:sz w:val="22"/>
                <w:lang w:val="nb-NO"/>
              </w:rPr>
              <w:t>.</w:t>
            </w:r>
            <w:r w:rsidR="000C45B9" w:rsidRPr="009B6C97">
              <w:rPr>
                <w:rFonts w:cstheme="minorHAnsi"/>
                <w:b/>
                <w:bCs/>
                <w:sz w:val="22"/>
                <w:lang w:val="nb-NO"/>
              </w:rPr>
              <w:t xml:space="preserve"> </w:t>
            </w:r>
            <w:r w:rsidRPr="009B6C97">
              <w:rPr>
                <w:rFonts w:cstheme="minorHAnsi"/>
                <w:b/>
                <w:bCs/>
                <w:sz w:val="22"/>
                <w:lang w:val="nb-NO"/>
              </w:rPr>
              <w:t>12</w:t>
            </w:r>
          </w:p>
          <w:p w14:paraId="1E93630F" w14:textId="3D76E829" w:rsidR="001E0910" w:rsidRPr="009B6C97" w:rsidRDefault="00486BBC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sz w:val="22"/>
                <w:lang w:val="nb-NO"/>
              </w:rPr>
              <w:t>Fordyp deg – les og skriv</w:t>
            </w:r>
          </w:p>
        </w:tc>
        <w:tc>
          <w:tcPr>
            <w:tcW w:w="2609" w:type="dxa"/>
          </w:tcPr>
          <w:p w14:paraId="01F7CA0F" w14:textId="77777777" w:rsidR="00DA35FD" w:rsidRPr="009B6C97" w:rsidRDefault="001E0910" w:rsidP="008448E3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</w:t>
            </w:r>
            <w:r w:rsidR="008448E3" w:rsidRPr="009B6C97">
              <w:rPr>
                <w:rFonts w:cstheme="minorHAnsi"/>
                <w:sz w:val="22"/>
                <w:lang w:val="nb-NO"/>
              </w:rPr>
              <w:t>å lese saktekster om ulike temaer</w:t>
            </w:r>
          </w:p>
          <w:p w14:paraId="054193F2" w14:textId="77777777" w:rsidR="008448E3" w:rsidRPr="009B6C97" w:rsidRDefault="008448E3" w:rsidP="008448E3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å skrive en fordypningsoppgave om et tema du velger selv</w:t>
            </w:r>
          </w:p>
          <w:p w14:paraId="174BFC0F" w14:textId="190C2E05" w:rsidR="008448E3" w:rsidRPr="009B6C97" w:rsidRDefault="008448E3" w:rsidP="008448E3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å gi og få respons på oppgaven din og forbedre den ut fra tilbakemeldinger</w:t>
            </w:r>
          </w:p>
        </w:tc>
        <w:tc>
          <w:tcPr>
            <w:tcW w:w="1994" w:type="dxa"/>
          </w:tcPr>
          <w:p w14:paraId="59119B79" w14:textId="77777777" w:rsidR="001E0910" w:rsidRPr="009B6C97" w:rsidRDefault="001E0910" w:rsidP="001E0910">
            <w:pPr>
              <w:spacing w:after="0" w:line="240" w:lineRule="auto"/>
              <w:ind w:left="720"/>
              <w:contextualSpacing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4D245F49" w14:textId="77777777" w:rsidR="001E0910" w:rsidRPr="009B6C97" w:rsidRDefault="009B6C97" w:rsidP="00DA35FD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«Full fart på skateboard»</w:t>
            </w:r>
          </w:p>
          <w:p w14:paraId="21E4C64D" w14:textId="5378DF07" w:rsidR="009B6C97" w:rsidRPr="009B6C97" w:rsidRDefault="009B6C97" w:rsidP="00DA35FD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«Møt en etterforsker»</w:t>
            </w:r>
          </w:p>
        </w:tc>
        <w:tc>
          <w:tcPr>
            <w:tcW w:w="4448" w:type="dxa"/>
          </w:tcPr>
          <w:p w14:paraId="45C698E9" w14:textId="4BA64506" w:rsidR="009B6C97" w:rsidRPr="009B6C97" w:rsidRDefault="009B6C97" w:rsidP="009B6C97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n-NO"/>
              </w:rPr>
            </w:pPr>
            <w:r w:rsidRPr="009B6C97">
              <w:rPr>
                <w:rFonts w:cstheme="minorHAnsi"/>
                <w:sz w:val="22"/>
                <w:lang w:val="nn-NO"/>
              </w:rPr>
              <w:t xml:space="preserve">lese sakprosa og samtale om formål, form og </w:t>
            </w:r>
            <w:proofErr w:type="spellStart"/>
            <w:r w:rsidRPr="009B6C97">
              <w:rPr>
                <w:rFonts w:cstheme="minorHAnsi"/>
                <w:sz w:val="22"/>
                <w:lang w:val="nn-NO"/>
              </w:rPr>
              <w:t>innhold</w:t>
            </w:r>
            <w:proofErr w:type="spellEnd"/>
          </w:p>
          <w:p w14:paraId="5F12ED70" w14:textId="1BED11FB" w:rsidR="008448E3" w:rsidRPr="009B6C97" w:rsidRDefault="008448E3" w:rsidP="0010782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orientere seg i faglige kilder på bibliotek og digitalt, vurdere hvor pålitelige kildene er, og vise til kilder i egne tekster</w:t>
            </w:r>
          </w:p>
          <w:p w14:paraId="225D01BD" w14:textId="3523FC04" w:rsidR="00107824" w:rsidRPr="009B6C97" w:rsidRDefault="00107824" w:rsidP="0010782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skrive tekster med tydelig struktur</w:t>
            </w:r>
            <w:r w:rsidR="008448E3" w:rsidRPr="009B6C97">
              <w:rPr>
                <w:rFonts w:cstheme="minorHAnsi"/>
                <w:sz w:val="22"/>
                <w:lang w:val="nb-NO"/>
              </w:rPr>
              <w:t xml:space="preserve"> og mestre sentrale regler for rettskriving, </w:t>
            </w:r>
            <w:proofErr w:type="spellStart"/>
            <w:r w:rsidR="008448E3" w:rsidRPr="009B6C97">
              <w:rPr>
                <w:rFonts w:cstheme="minorHAnsi"/>
                <w:sz w:val="22"/>
                <w:lang w:val="nb-NO"/>
              </w:rPr>
              <w:t>ordbøying</w:t>
            </w:r>
            <w:proofErr w:type="spellEnd"/>
            <w:r w:rsidR="008448E3" w:rsidRPr="009B6C97">
              <w:rPr>
                <w:rFonts w:cstheme="minorHAnsi"/>
                <w:sz w:val="22"/>
                <w:lang w:val="nb-NO"/>
              </w:rPr>
              <w:t xml:space="preserve"> og tegnsetting</w:t>
            </w:r>
          </w:p>
          <w:p w14:paraId="60983B7B" w14:textId="06F6C2AD" w:rsidR="00D62128" w:rsidRPr="009B6C97" w:rsidRDefault="00107824" w:rsidP="008448E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gi tilbakemelding på medelevers tekster ut fra kriterier og bruke tilbakemeldinger i bearbeiding av egne tekster</w:t>
            </w:r>
          </w:p>
        </w:tc>
        <w:tc>
          <w:tcPr>
            <w:tcW w:w="0" w:type="auto"/>
          </w:tcPr>
          <w:p w14:paraId="64CA735F" w14:textId="64D6D8C9" w:rsidR="00B81684" w:rsidRPr="009B6C97" w:rsidRDefault="000D75B5" w:rsidP="00B81684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</w:pPr>
            <w:r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>Demokrati og medborgerskap</w:t>
            </w:r>
            <w:r w:rsidR="00B81684" w:rsidRPr="009B6C97">
              <w:rPr>
                <w:rFonts w:cstheme="minorHAnsi"/>
                <w:b/>
                <w:bCs/>
                <w:i/>
                <w:iCs/>
                <w:sz w:val="22"/>
                <w:lang w:val="nb-NO"/>
              </w:rPr>
              <w:t xml:space="preserve">: </w:t>
            </w:r>
          </w:p>
          <w:p w14:paraId="4B2ED0C6" w14:textId="58C9A1C1" w:rsidR="001E0910" w:rsidRPr="009B6C97" w:rsidRDefault="00B81684" w:rsidP="00B81684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Utvikle evne til å utrykke seg skriftlig</w:t>
            </w:r>
            <w:r w:rsidR="008448E3" w:rsidRPr="009B6C97">
              <w:rPr>
                <w:rFonts w:cstheme="minorHAnsi"/>
                <w:sz w:val="22"/>
                <w:lang w:val="nb-NO"/>
              </w:rPr>
              <w:t>.</w:t>
            </w:r>
          </w:p>
        </w:tc>
      </w:tr>
      <w:tr w:rsidR="00AF2959" w:rsidRPr="009B6C97" w14:paraId="4870ACF9" w14:textId="77777777" w:rsidTr="007660BA">
        <w:tc>
          <w:tcPr>
            <w:tcW w:w="0" w:type="auto"/>
          </w:tcPr>
          <w:p w14:paraId="5B2A8B37" w14:textId="77777777" w:rsidR="000242C4" w:rsidRPr="009B6C97" w:rsidRDefault="000242C4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Kap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. 13 </w:t>
            </w:r>
          </w:p>
          <w:p w14:paraId="780B0A47" w14:textId="0E858190" w:rsidR="000242C4" w:rsidRPr="009B6C97" w:rsidRDefault="00486BBC" w:rsidP="001E0910">
            <w:pPr>
              <w:spacing w:after="0" w:line="240" w:lineRule="auto"/>
              <w:rPr>
                <w:rFonts w:cstheme="minorHAnsi"/>
                <w:b/>
                <w:bCs/>
                <w:sz w:val="22"/>
              </w:rPr>
            </w:pP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Utforsk</w:t>
            </w:r>
            <w:proofErr w:type="spellEnd"/>
            <w:r w:rsidRPr="009B6C97">
              <w:rPr>
                <w:rFonts w:cstheme="minorHAnsi"/>
                <w:b/>
                <w:bCs/>
                <w:sz w:val="22"/>
              </w:rPr>
              <w:t xml:space="preserve"> </w:t>
            </w:r>
            <w:proofErr w:type="spellStart"/>
            <w:r w:rsidRPr="009B6C97">
              <w:rPr>
                <w:rFonts w:cstheme="minorHAnsi"/>
                <w:b/>
                <w:bCs/>
                <w:sz w:val="22"/>
              </w:rPr>
              <w:t>språket</w:t>
            </w:r>
            <w:proofErr w:type="spellEnd"/>
          </w:p>
        </w:tc>
        <w:tc>
          <w:tcPr>
            <w:tcW w:w="2609" w:type="dxa"/>
          </w:tcPr>
          <w:p w14:paraId="68CB4CD2" w14:textId="77777777" w:rsidR="000242C4" w:rsidRPr="009B6C97" w:rsidRDefault="00DA35FD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- </w:t>
            </w:r>
            <w:r w:rsidR="008448E3" w:rsidRPr="009B6C97">
              <w:rPr>
                <w:rFonts w:cstheme="minorHAnsi"/>
                <w:sz w:val="22"/>
                <w:lang w:val="nb-NO"/>
              </w:rPr>
              <w:t xml:space="preserve">å </w:t>
            </w:r>
            <w:r w:rsidRPr="009B6C97">
              <w:rPr>
                <w:rFonts w:cstheme="minorHAnsi"/>
                <w:sz w:val="22"/>
                <w:lang w:val="nb-NO"/>
              </w:rPr>
              <w:t xml:space="preserve">utforske </w:t>
            </w:r>
            <w:r w:rsidR="008448E3" w:rsidRPr="009B6C97">
              <w:rPr>
                <w:rFonts w:cstheme="minorHAnsi"/>
                <w:sz w:val="22"/>
                <w:lang w:val="nb-NO"/>
              </w:rPr>
              <w:t>hvilke oppgaver ulike ord i språket har</w:t>
            </w:r>
          </w:p>
          <w:p w14:paraId="61FEF2CA" w14:textId="77777777" w:rsidR="008448E3" w:rsidRPr="009B6C97" w:rsidRDefault="008448E3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å beskrive og variere språket ved bruk av pronomen, adjektiv og adverb</w:t>
            </w:r>
          </w:p>
          <w:p w14:paraId="2AA8723C" w14:textId="77777777" w:rsidR="008448E3" w:rsidRPr="009B6C97" w:rsidRDefault="008448E3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lastRenderedPageBreak/>
              <w:t>- å lære mer om hvorfor og hvordan vi bruker tekstbindere og tegnsetting</w:t>
            </w:r>
          </w:p>
          <w:p w14:paraId="5A962D0B" w14:textId="78C9DBD9" w:rsidR="008448E3" w:rsidRPr="009B6C97" w:rsidRDefault="008448E3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- å lære om hvordan vi kommuniserer gjennom muntlig og skriftlig språk</w:t>
            </w:r>
          </w:p>
        </w:tc>
        <w:tc>
          <w:tcPr>
            <w:tcW w:w="1994" w:type="dxa"/>
          </w:tcPr>
          <w:p w14:paraId="4E4AE486" w14:textId="77777777" w:rsidR="000242C4" w:rsidRPr="009B6C97" w:rsidRDefault="000242C4" w:rsidP="001E0910">
            <w:pPr>
              <w:spacing w:after="0" w:line="240" w:lineRule="auto"/>
              <w:ind w:left="720"/>
              <w:contextualSpacing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2A2DC73E" w14:textId="4087F720" w:rsidR="000242C4" w:rsidRPr="009B6C97" w:rsidRDefault="000242C4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21A9421C" w14:textId="3A2B87BB" w:rsidR="00107824" w:rsidRPr="009B6C97" w:rsidRDefault="008448E3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>bruke fagspråk og kunnskap om ordklasser og setningsoppbygging</w:t>
            </w:r>
            <w:r w:rsidR="009B6C97" w:rsidRPr="009B6C97">
              <w:rPr>
                <w:rFonts w:cstheme="minorHAnsi"/>
                <w:sz w:val="22"/>
                <w:lang w:val="nb-NO"/>
              </w:rPr>
              <w:t xml:space="preserve"> i samtale om andres tekster</w:t>
            </w:r>
          </w:p>
          <w:p w14:paraId="394151D7" w14:textId="6C5BA24A" w:rsidR="009B6C97" w:rsidRPr="009B6C97" w:rsidRDefault="009B6C97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9B6C97">
              <w:rPr>
                <w:rFonts w:cstheme="minorHAnsi"/>
                <w:sz w:val="22"/>
                <w:lang w:val="nb-NO"/>
              </w:rPr>
              <w:t xml:space="preserve">mestre sentrale regler for rettskriving, </w:t>
            </w:r>
            <w:proofErr w:type="spellStart"/>
            <w:r w:rsidRPr="009B6C97">
              <w:rPr>
                <w:rFonts w:cstheme="minorHAnsi"/>
                <w:sz w:val="22"/>
                <w:lang w:val="nb-NO"/>
              </w:rPr>
              <w:t>ordbøying</w:t>
            </w:r>
            <w:proofErr w:type="spellEnd"/>
            <w:r w:rsidRPr="009B6C97">
              <w:rPr>
                <w:rFonts w:cstheme="minorHAnsi"/>
                <w:sz w:val="22"/>
                <w:lang w:val="nb-NO"/>
              </w:rPr>
              <w:t xml:space="preserve"> og tegnsetting</w:t>
            </w:r>
          </w:p>
        </w:tc>
        <w:tc>
          <w:tcPr>
            <w:tcW w:w="0" w:type="auto"/>
          </w:tcPr>
          <w:p w14:paraId="19ED876A" w14:textId="13097330" w:rsidR="000242C4" w:rsidRPr="009B6C97" w:rsidRDefault="000242C4" w:rsidP="00224FA9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</w:p>
        </w:tc>
      </w:tr>
    </w:tbl>
    <w:p w14:paraId="10ABF83E" w14:textId="77777777" w:rsidR="001E0910" w:rsidRPr="001E0910" w:rsidRDefault="001E0910" w:rsidP="001E0910">
      <w:pPr>
        <w:spacing w:after="160" w:line="259" w:lineRule="auto"/>
        <w:rPr>
          <w:rFonts w:ascii="Calibri" w:eastAsia="Calibri" w:hAnsi="Calibri" w:cs="Times New Roman"/>
          <w:b/>
          <w:bCs/>
          <w:sz w:val="22"/>
          <w:lang w:eastAsia="en-US"/>
        </w:rPr>
      </w:pPr>
    </w:p>
    <w:p w14:paraId="1D16A2A1" w14:textId="014B489F" w:rsidR="00AF3404" w:rsidRPr="00B8777E" w:rsidRDefault="00AF3404" w:rsidP="00651B42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35AE0" w14:textId="77777777" w:rsidR="00300154" w:rsidRDefault="00300154" w:rsidP="00EB4CB9">
      <w:pPr>
        <w:spacing w:after="0" w:line="240" w:lineRule="auto"/>
      </w:pPr>
      <w:r>
        <w:separator/>
      </w:r>
    </w:p>
  </w:endnote>
  <w:endnote w:type="continuationSeparator" w:id="0">
    <w:p w14:paraId="13B223B5" w14:textId="77777777" w:rsidR="00300154" w:rsidRDefault="00300154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3525B5EF" w14:textId="77777777" w:rsidTr="003E7DC8">
      <w:tc>
        <w:tcPr>
          <w:tcW w:w="0" w:type="auto"/>
        </w:tcPr>
        <w:p w14:paraId="2FAD3FCA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474EFF1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2C1734F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E0CCE4E" wp14:editId="4C5392E7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3D377877" wp14:editId="14155130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117A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369410B" wp14:editId="17F104DC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1059E" w14:textId="77777777" w:rsidR="00300154" w:rsidRDefault="00300154" w:rsidP="00EB4CB9">
      <w:pPr>
        <w:spacing w:after="0" w:line="240" w:lineRule="auto"/>
      </w:pPr>
      <w:r>
        <w:separator/>
      </w:r>
    </w:p>
  </w:footnote>
  <w:footnote w:type="continuationSeparator" w:id="0">
    <w:p w14:paraId="4E838C6B" w14:textId="77777777" w:rsidR="00300154" w:rsidRDefault="00300154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441BAD1B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716ED62F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9A01542" wp14:editId="6C5BDD6F">
                    <wp:extent cx="1445951" cy="795589"/>
                    <wp:effectExtent l="0" t="0" r="1905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5951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4CCAB2A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0597319C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6212C833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10D85DC1" wp14:editId="57917B3F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456E26D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331FA54" wp14:editId="2F5D2535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2E28A4CA" w14:textId="77777777" w:rsidTr="004222A9">
      <w:tc>
        <w:tcPr>
          <w:tcW w:w="0" w:type="auto"/>
        </w:tcPr>
        <w:p w14:paraId="64391E47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E4B69D9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846B611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890"/>
    <w:multiLevelType w:val="hybridMultilevel"/>
    <w:tmpl w:val="CFD4993E"/>
    <w:lvl w:ilvl="0" w:tplc="05F86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4A2"/>
    <w:multiLevelType w:val="hybridMultilevel"/>
    <w:tmpl w:val="D7208246"/>
    <w:lvl w:ilvl="0" w:tplc="2CCAC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5FF"/>
    <w:multiLevelType w:val="hybridMultilevel"/>
    <w:tmpl w:val="C09491BC"/>
    <w:lvl w:ilvl="0" w:tplc="9FC49C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3FE"/>
    <w:multiLevelType w:val="hybridMultilevel"/>
    <w:tmpl w:val="C2B07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234D1"/>
    <w:multiLevelType w:val="hybridMultilevel"/>
    <w:tmpl w:val="5302D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68B7"/>
    <w:multiLevelType w:val="hybridMultilevel"/>
    <w:tmpl w:val="6B504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3743"/>
    <w:multiLevelType w:val="hybridMultilevel"/>
    <w:tmpl w:val="CCFC811A"/>
    <w:lvl w:ilvl="0" w:tplc="A372DC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13B5"/>
    <w:multiLevelType w:val="hybridMultilevel"/>
    <w:tmpl w:val="6BA63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482D"/>
    <w:multiLevelType w:val="hybridMultilevel"/>
    <w:tmpl w:val="D9CE5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2BAF"/>
    <w:multiLevelType w:val="hybridMultilevel"/>
    <w:tmpl w:val="89701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415D9"/>
    <w:multiLevelType w:val="hybridMultilevel"/>
    <w:tmpl w:val="55A6254A"/>
    <w:lvl w:ilvl="0" w:tplc="A53EDA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5F8B"/>
    <w:multiLevelType w:val="hybridMultilevel"/>
    <w:tmpl w:val="209EB156"/>
    <w:lvl w:ilvl="0" w:tplc="8E20E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37843"/>
    <w:multiLevelType w:val="hybridMultilevel"/>
    <w:tmpl w:val="4566D3D2"/>
    <w:lvl w:ilvl="0" w:tplc="73F4E9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43011"/>
    <w:multiLevelType w:val="hybridMultilevel"/>
    <w:tmpl w:val="D3EEE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9787F"/>
    <w:multiLevelType w:val="hybridMultilevel"/>
    <w:tmpl w:val="DE3E7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2B"/>
    <w:rsid w:val="000242C4"/>
    <w:rsid w:val="00030D1A"/>
    <w:rsid w:val="00070A76"/>
    <w:rsid w:val="000763EB"/>
    <w:rsid w:val="000816C6"/>
    <w:rsid w:val="00094559"/>
    <w:rsid w:val="000C45B9"/>
    <w:rsid w:val="000D75B5"/>
    <w:rsid w:val="00107824"/>
    <w:rsid w:val="001257D9"/>
    <w:rsid w:val="001300B2"/>
    <w:rsid w:val="001C5CD9"/>
    <w:rsid w:val="001E0910"/>
    <w:rsid w:val="00224FA9"/>
    <w:rsid w:val="00253758"/>
    <w:rsid w:val="002867EB"/>
    <w:rsid w:val="002D4CA1"/>
    <w:rsid w:val="002D4EBE"/>
    <w:rsid w:val="00300154"/>
    <w:rsid w:val="00347927"/>
    <w:rsid w:val="0036007C"/>
    <w:rsid w:val="00362703"/>
    <w:rsid w:val="00411697"/>
    <w:rsid w:val="004222A9"/>
    <w:rsid w:val="00486BBC"/>
    <w:rsid w:val="004C1D0C"/>
    <w:rsid w:val="005318AE"/>
    <w:rsid w:val="00567715"/>
    <w:rsid w:val="00583A7E"/>
    <w:rsid w:val="005B02B5"/>
    <w:rsid w:val="005B6A05"/>
    <w:rsid w:val="00621BFB"/>
    <w:rsid w:val="006234AC"/>
    <w:rsid w:val="00651B42"/>
    <w:rsid w:val="006668E2"/>
    <w:rsid w:val="006730AF"/>
    <w:rsid w:val="0067614D"/>
    <w:rsid w:val="00687D8C"/>
    <w:rsid w:val="006B6A68"/>
    <w:rsid w:val="0072462B"/>
    <w:rsid w:val="00727E58"/>
    <w:rsid w:val="00741EF7"/>
    <w:rsid w:val="00763352"/>
    <w:rsid w:val="007660BA"/>
    <w:rsid w:val="0077049B"/>
    <w:rsid w:val="00773E5F"/>
    <w:rsid w:val="008448E3"/>
    <w:rsid w:val="008E68A7"/>
    <w:rsid w:val="008E7D3F"/>
    <w:rsid w:val="00906C3C"/>
    <w:rsid w:val="009946F2"/>
    <w:rsid w:val="009A3064"/>
    <w:rsid w:val="009B6C97"/>
    <w:rsid w:val="009C2FE0"/>
    <w:rsid w:val="00A2264D"/>
    <w:rsid w:val="00A467A3"/>
    <w:rsid w:val="00A61B67"/>
    <w:rsid w:val="00AB5F9A"/>
    <w:rsid w:val="00AF2959"/>
    <w:rsid w:val="00AF3404"/>
    <w:rsid w:val="00B55BD5"/>
    <w:rsid w:val="00B81684"/>
    <w:rsid w:val="00B8777E"/>
    <w:rsid w:val="00BB298B"/>
    <w:rsid w:val="00BC5DB9"/>
    <w:rsid w:val="00BD5676"/>
    <w:rsid w:val="00BF10DF"/>
    <w:rsid w:val="00C3092D"/>
    <w:rsid w:val="00CB33F9"/>
    <w:rsid w:val="00CE68A7"/>
    <w:rsid w:val="00D62128"/>
    <w:rsid w:val="00D9676A"/>
    <w:rsid w:val="00DA35FD"/>
    <w:rsid w:val="00DA6F20"/>
    <w:rsid w:val="00DD0F66"/>
    <w:rsid w:val="00DE781A"/>
    <w:rsid w:val="00DF1163"/>
    <w:rsid w:val="00E32766"/>
    <w:rsid w:val="00E520BF"/>
    <w:rsid w:val="00E663CA"/>
    <w:rsid w:val="00E913DA"/>
    <w:rsid w:val="00EB2323"/>
    <w:rsid w:val="00EB24D1"/>
    <w:rsid w:val="00EB4CB9"/>
    <w:rsid w:val="00EE0E76"/>
    <w:rsid w:val="00EF6DAE"/>
    <w:rsid w:val="00F35EB2"/>
    <w:rsid w:val="00F60DAE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3D1E2"/>
  <w15:chartTrackingRefBased/>
  <w15:docId w15:val="{FB00EFBB-854F-4440-9497-7A5088FC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customStyle="1" w:styleId="Tabellrutenett1">
    <w:name w:val="Tabellrutenett1"/>
    <w:basedOn w:val="Vanligtabell"/>
    <w:next w:val="Tabellrutenett"/>
    <w:uiPriority w:val="39"/>
    <w:rsid w:val="001E091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0C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5B4EE972C042D699963366F35C2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4D65A-F69C-4D2B-BDDD-2099B652FE29}"/>
      </w:docPartPr>
      <w:docPartBody>
        <w:p w:rsidR="00EC6682" w:rsidRDefault="00241F5D">
          <w:pPr>
            <w:pStyle w:val="C35B4EE972C042D699963366F35C2B5B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5D"/>
    <w:rsid w:val="00107A4D"/>
    <w:rsid w:val="00241F5D"/>
    <w:rsid w:val="003748C5"/>
    <w:rsid w:val="007C3447"/>
    <w:rsid w:val="00824A5D"/>
    <w:rsid w:val="00B16523"/>
    <w:rsid w:val="00DA3143"/>
    <w:rsid w:val="00E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35B4EE972C042D699963366F35C2B5B">
    <w:name w:val="C35B4EE972C042D699963366F35C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18DBE-BA47-47DD-924F-BB499FC84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W:\Aco_UN_Marked og salg\Design og designmanualer\Wordmaler\Wordmal_liggende (1).dotx</Template>
  <TotalTime>62</TotalTime>
  <Pages>6</Pages>
  <Words>980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Haugsbø</dc:creator>
  <cp:keywords/>
  <dc:description/>
  <cp:lastModifiedBy>Tonje Hauge</cp:lastModifiedBy>
  <cp:revision>12</cp:revision>
  <dcterms:created xsi:type="dcterms:W3CDTF">2021-06-18T08:50:00Z</dcterms:created>
  <dcterms:modified xsi:type="dcterms:W3CDTF">2021-06-19T09:01:00Z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